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1A68" w14:textId="77777777" w:rsidR="00353731" w:rsidRDefault="00F3027A">
      <w:pPr>
        <w:pStyle w:val="Heading1"/>
      </w:pPr>
      <w:r>
        <w:t>Rwanda 3</w:t>
      </w:r>
      <w:r>
        <w:rPr>
          <w:vertAlign w:val="superscript"/>
        </w:rPr>
        <w:t>rd</w:t>
      </w:r>
      <w:r>
        <w:t xml:space="preserve"> National BCH III Workshop, </w:t>
      </w:r>
    </w:p>
    <w:p w14:paraId="429FF507" w14:textId="77777777" w:rsidR="00353731" w:rsidRDefault="00F3027A">
      <w:pPr>
        <w:spacing w:after="216" w:line="259" w:lineRule="auto"/>
        <w:ind w:left="0" w:firstLine="0"/>
        <w:jc w:val="center"/>
      </w:pPr>
      <w:r>
        <w:rPr>
          <w:b/>
          <w:color w:val="000000"/>
          <w:sz w:val="28"/>
        </w:rPr>
        <w:t>21</w:t>
      </w:r>
      <w:r>
        <w:rPr>
          <w:b/>
          <w:color w:val="000000"/>
          <w:sz w:val="28"/>
          <w:vertAlign w:val="superscript"/>
        </w:rPr>
        <w:t>st</w:t>
      </w:r>
      <w:r>
        <w:rPr>
          <w:b/>
          <w:color w:val="000000"/>
          <w:sz w:val="28"/>
        </w:rPr>
        <w:t xml:space="preserve"> -23</w:t>
      </w:r>
      <w:r>
        <w:rPr>
          <w:b/>
          <w:color w:val="000000"/>
          <w:sz w:val="28"/>
          <w:vertAlign w:val="superscript"/>
        </w:rPr>
        <w:t>rd</w:t>
      </w:r>
      <w:r>
        <w:rPr>
          <w:b/>
          <w:color w:val="000000"/>
          <w:sz w:val="28"/>
        </w:rPr>
        <w:t xml:space="preserve"> September 2022 </w:t>
      </w:r>
    </w:p>
    <w:p w14:paraId="0D87E117" w14:textId="77777777" w:rsidR="00353731" w:rsidRDefault="00F3027A">
      <w:pPr>
        <w:spacing w:after="0" w:line="259" w:lineRule="auto"/>
        <w:ind w:left="-5" w:right="0"/>
        <w:jc w:val="left"/>
      </w:pPr>
      <w:r>
        <w:rPr>
          <w:b/>
          <w:color w:val="000000"/>
          <w:sz w:val="28"/>
        </w:rPr>
        <w:t>Wednesday, September 21</w:t>
      </w:r>
      <w:r>
        <w:rPr>
          <w:b/>
          <w:color w:val="000000"/>
          <w:sz w:val="28"/>
          <w:vertAlign w:val="superscript"/>
        </w:rPr>
        <w:t>st</w:t>
      </w:r>
      <w:r>
        <w:rPr>
          <w:b/>
          <w:color w:val="000000"/>
          <w:sz w:val="28"/>
        </w:rPr>
        <w:t xml:space="preserve">, 2022.  </w:t>
      </w:r>
    </w:p>
    <w:tbl>
      <w:tblPr>
        <w:tblStyle w:val="TableGrid"/>
        <w:tblW w:w="9529" w:type="dxa"/>
        <w:tblInd w:w="6" w:type="dxa"/>
        <w:tblCellMar>
          <w:top w:w="50" w:type="dxa"/>
          <w:right w:w="19" w:type="dxa"/>
        </w:tblCellMar>
        <w:tblLook w:val="04A0" w:firstRow="1" w:lastRow="0" w:firstColumn="1" w:lastColumn="0" w:noHBand="0" w:noVBand="1"/>
      </w:tblPr>
      <w:tblGrid>
        <w:gridCol w:w="806"/>
        <w:gridCol w:w="3612"/>
        <w:gridCol w:w="1775"/>
        <w:gridCol w:w="3336"/>
      </w:tblGrid>
      <w:tr w:rsidR="00353731" w14:paraId="17272EAB" w14:textId="77777777">
        <w:trPr>
          <w:trHeight w:val="3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0D2F723" w14:textId="77777777" w:rsidR="00353731" w:rsidRDefault="00F3027A">
            <w:pPr>
              <w:spacing w:after="0" w:line="259" w:lineRule="auto"/>
              <w:ind w:left="138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Time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85FD401" w14:textId="77777777" w:rsidR="00353731" w:rsidRDefault="00F3027A">
            <w:pPr>
              <w:spacing w:after="0" w:line="259" w:lineRule="auto"/>
              <w:ind w:left="301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Content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54FF7A" w14:textId="77777777" w:rsidR="00353731" w:rsidRDefault="00F3027A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Presenter(s)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AD9F8B5" w14:textId="77777777" w:rsidR="00353731" w:rsidRDefault="00F3027A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Materials </w:t>
            </w:r>
          </w:p>
        </w:tc>
      </w:tr>
      <w:tr w:rsidR="00353731" w14:paraId="6CD08C10" w14:textId="77777777">
        <w:trPr>
          <w:trHeight w:val="21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13C9" w14:textId="77777777" w:rsidR="00353731" w:rsidRDefault="00F3027A">
            <w:pPr>
              <w:spacing w:after="16" w:line="259" w:lineRule="auto"/>
              <w:ind w:left="73" w:right="0" w:firstLine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  <w:p w14:paraId="16A1F2AB" w14:textId="77777777" w:rsidR="00353731" w:rsidRDefault="00F3027A">
            <w:pPr>
              <w:spacing w:after="16" w:line="259" w:lineRule="auto"/>
              <w:ind w:left="20" w:right="0" w:firstLine="0"/>
              <w:jc w:val="center"/>
            </w:pPr>
            <w:r>
              <w:rPr>
                <w:color w:val="000000"/>
                <w:sz w:val="22"/>
              </w:rPr>
              <w:t xml:space="preserve">8:30 </w:t>
            </w:r>
          </w:p>
          <w:p w14:paraId="5DE74C22" w14:textId="77777777" w:rsidR="00353731" w:rsidRDefault="00F3027A">
            <w:pPr>
              <w:spacing w:after="16" w:line="259" w:lineRule="auto"/>
              <w:ind w:left="14" w:right="0" w:firstLine="0"/>
              <w:jc w:val="center"/>
            </w:pPr>
            <w:r>
              <w:rPr>
                <w:color w:val="000000"/>
                <w:sz w:val="22"/>
              </w:rPr>
              <w:t xml:space="preserve">- </w:t>
            </w:r>
          </w:p>
          <w:p w14:paraId="0D608F2B" w14:textId="77777777" w:rsidR="00353731" w:rsidRDefault="00F3027A">
            <w:pPr>
              <w:spacing w:after="0" w:line="259" w:lineRule="auto"/>
              <w:ind w:left="155" w:right="0" w:firstLine="0"/>
              <w:jc w:val="left"/>
            </w:pPr>
            <w:r>
              <w:rPr>
                <w:color w:val="000000"/>
                <w:sz w:val="22"/>
              </w:rPr>
              <w:t xml:space="preserve">17:30 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1DCA" w14:textId="77777777" w:rsidR="00353731" w:rsidRDefault="00F3027A">
            <w:pPr>
              <w:spacing w:after="196" w:line="275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 xml:space="preserve">Visit of the workshop venue and test of the internet connection </w:t>
            </w:r>
          </w:p>
          <w:p w14:paraId="44C0BEED" w14:textId="77777777" w:rsidR="00353731" w:rsidRDefault="00F3027A">
            <w:pPr>
              <w:spacing w:after="215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31695D32" w14:textId="77777777" w:rsidR="00353731" w:rsidRDefault="00F3027A">
            <w:pPr>
              <w:spacing w:after="18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Departure of participants from </w:t>
            </w:r>
          </w:p>
          <w:p w14:paraId="32290B80" w14:textId="77777777" w:rsidR="00353731" w:rsidRDefault="00F3027A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REMA office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FA26" w14:textId="77777777" w:rsidR="00353731" w:rsidRDefault="00F3027A">
            <w:pPr>
              <w:tabs>
                <w:tab w:val="right" w:pos="1757"/>
              </w:tabs>
              <w:spacing w:after="0" w:line="259" w:lineRule="auto"/>
              <w:ind w:left="-19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ab/>
              <w:t xml:space="preserve">REMA staffs 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7D0B" w14:textId="77777777" w:rsidR="00353731" w:rsidRDefault="00F3027A">
            <w:pPr>
              <w:spacing w:after="60" w:line="259" w:lineRule="auto"/>
              <w:ind w:left="85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Materials: </w:t>
            </w:r>
          </w:p>
          <w:p w14:paraId="0008BE94" w14:textId="77777777" w:rsidR="00353731" w:rsidRDefault="00F3027A">
            <w:pPr>
              <w:numPr>
                <w:ilvl w:val="0"/>
                <w:numId w:val="4"/>
              </w:numPr>
              <w:spacing w:after="5" w:line="259" w:lineRule="auto"/>
              <w:ind w:right="0" w:hanging="180"/>
              <w:jc w:val="left"/>
            </w:pPr>
            <w:r>
              <w:rPr>
                <w:color w:val="000000"/>
                <w:sz w:val="22"/>
              </w:rPr>
              <w:t xml:space="preserve">Internet throughout all 2 days </w:t>
            </w:r>
          </w:p>
          <w:p w14:paraId="6A83F45A" w14:textId="77777777" w:rsidR="00353731" w:rsidRDefault="00F3027A">
            <w:pPr>
              <w:numPr>
                <w:ilvl w:val="0"/>
                <w:numId w:val="4"/>
              </w:numPr>
              <w:spacing w:after="6" w:line="259" w:lineRule="auto"/>
              <w:ind w:right="0" w:hanging="180"/>
              <w:jc w:val="left"/>
            </w:pPr>
            <w:r>
              <w:rPr>
                <w:color w:val="000000"/>
                <w:sz w:val="22"/>
              </w:rPr>
              <w:t xml:space="preserve">Projector, Screen  </w:t>
            </w:r>
          </w:p>
          <w:p w14:paraId="63421090" w14:textId="77777777" w:rsidR="00353731" w:rsidRDefault="00F3027A">
            <w:pPr>
              <w:numPr>
                <w:ilvl w:val="0"/>
                <w:numId w:val="4"/>
              </w:numPr>
              <w:spacing w:after="0" w:line="259" w:lineRule="auto"/>
              <w:ind w:right="0" w:hanging="180"/>
              <w:jc w:val="left"/>
            </w:pPr>
            <w:r>
              <w:rPr>
                <w:color w:val="000000"/>
                <w:sz w:val="22"/>
              </w:rPr>
              <w:t xml:space="preserve">Computer for each participant </w:t>
            </w:r>
          </w:p>
          <w:p w14:paraId="7882530E" w14:textId="77777777" w:rsidR="00353731" w:rsidRDefault="00F3027A">
            <w:pPr>
              <w:spacing w:after="0" w:line="259" w:lineRule="auto"/>
              <w:ind w:left="85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3AB92BC2" w14:textId="77777777" w:rsidR="00353731" w:rsidRDefault="00F3027A">
            <w:pPr>
              <w:spacing w:after="0" w:line="259" w:lineRule="auto"/>
              <w:ind w:left="85" w:right="0" w:firstLine="0"/>
              <w:jc w:val="left"/>
            </w:pPr>
            <w:r>
              <w:rPr>
                <w:color w:val="000000"/>
                <w:sz w:val="22"/>
              </w:rPr>
              <w:t xml:space="preserve">Transport - Bus and Jeep </w:t>
            </w:r>
          </w:p>
        </w:tc>
      </w:tr>
    </w:tbl>
    <w:p w14:paraId="179A32CF" w14:textId="77777777" w:rsidR="00353731" w:rsidRDefault="00F3027A">
      <w:pPr>
        <w:spacing w:after="194" w:line="259" w:lineRule="auto"/>
        <w:ind w:left="0" w:right="0" w:firstLine="0"/>
        <w:jc w:val="left"/>
      </w:pPr>
      <w:r>
        <w:rPr>
          <w:b/>
          <w:color w:val="000000"/>
          <w:sz w:val="28"/>
        </w:rPr>
        <w:t xml:space="preserve"> </w:t>
      </w:r>
    </w:p>
    <w:p w14:paraId="119BDF62" w14:textId="77777777" w:rsidR="00353731" w:rsidRDefault="00F3027A">
      <w:pPr>
        <w:spacing w:after="0" w:line="259" w:lineRule="auto"/>
        <w:ind w:left="-5" w:right="0"/>
        <w:jc w:val="left"/>
      </w:pPr>
      <w:r>
        <w:rPr>
          <w:b/>
          <w:color w:val="000000"/>
          <w:sz w:val="28"/>
        </w:rPr>
        <w:t>Thursday, September 22</w:t>
      </w:r>
      <w:r>
        <w:rPr>
          <w:b/>
          <w:color w:val="000000"/>
          <w:sz w:val="28"/>
          <w:vertAlign w:val="superscript"/>
        </w:rPr>
        <w:t>nd</w:t>
      </w:r>
      <w:r>
        <w:rPr>
          <w:b/>
          <w:color w:val="000000"/>
          <w:sz w:val="28"/>
        </w:rPr>
        <w:t xml:space="preserve">, 2022.  </w:t>
      </w:r>
    </w:p>
    <w:tbl>
      <w:tblPr>
        <w:tblStyle w:val="TableGrid"/>
        <w:tblW w:w="9530" w:type="dxa"/>
        <w:tblInd w:w="6" w:type="dxa"/>
        <w:tblCellMar>
          <w:top w:w="50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788"/>
        <w:gridCol w:w="6005"/>
        <w:gridCol w:w="1562"/>
        <w:gridCol w:w="1175"/>
      </w:tblGrid>
      <w:tr w:rsidR="00353731" w14:paraId="32265B48" w14:textId="77777777">
        <w:trPr>
          <w:trHeight w:val="31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3D55E36" w14:textId="77777777" w:rsidR="00353731" w:rsidRDefault="00F3027A">
            <w:pPr>
              <w:spacing w:after="0" w:line="259" w:lineRule="auto"/>
              <w:ind w:left="126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Time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B8C0C84" w14:textId="77777777" w:rsidR="00353731" w:rsidRDefault="00F3027A">
            <w:pPr>
              <w:spacing w:after="0" w:line="259" w:lineRule="auto"/>
              <w:ind w:left="330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Content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6C9080E" w14:textId="77777777" w:rsidR="00353731" w:rsidRDefault="00F3027A">
            <w:pPr>
              <w:spacing w:after="0" w:line="259" w:lineRule="auto"/>
              <w:ind w:left="184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Presenter(s)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946F4B2" w14:textId="77777777" w:rsidR="00353731" w:rsidRDefault="00F3027A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Duration </w:t>
            </w:r>
          </w:p>
        </w:tc>
      </w:tr>
      <w:tr w:rsidR="00353731" w14:paraId="51B46358" w14:textId="77777777">
        <w:trPr>
          <w:trHeight w:val="234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B47F" w14:textId="77777777" w:rsidR="00353731" w:rsidRDefault="00F3027A">
            <w:pPr>
              <w:spacing w:after="0" w:line="259" w:lineRule="auto"/>
              <w:ind w:left="47" w:right="0" w:firstLine="0"/>
              <w:jc w:val="center"/>
            </w:pPr>
            <w:r>
              <w:rPr>
                <w:color w:val="000000"/>
                <w:sz w:val="22"/>
              </w:rPr>
              <w:t xml:space="preserve">8:30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2FBA" w14:textId="77777777" w:rsidR="00353731" w:rsidRDefault="00F3027A">
            <w:pPr>
              <w:spacing w:after="0" w:line="259" w:lineRule="auto"/>
              <w:ind w:left="720" w:right="0" w:firstLine="0"/>
              <w:jc w:val="left"/>
            </w:pPr>
            <w:r>
              <w:rPr>
                <w:color w:val="000000"/>
                <w:sz w:val="22"/>
              </w:rPr>
              <w:t xml:space="preserve">Registration &amp; Opening Ceremony  </w:t>
            </w:r>
          </w:p>
          <w:p w14:paraId="76109FE6" w14:textId="77777777" w:rsidR="00353731" w:rsidRDefault="00F3027A">
            <w:pPr>
              <w:spacing w:after="26" w:line="259" w:lineRule="auto"/>
              <w:ind w:left="72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  <w:p w14:paraId="76D336A2" w14:textId="77777777" w:rsidR="00353731" w:rsidRDefault="00F3027A">
            <w:pPr>
              <w:numPr>
                <w:ilvl w:val="0"/>
                <w:numId w:val="5"/>
              </w:numPr>
              <w:spacing w:after="50" w:line="236" w:lineRule="auto"/>
              <w:ind w:right="0" w:hanging="360"/>
              <w:jc w:val="left"/>
            </w:pPr>
            <w:r>
              <w:rPr>
                <w:color w:val="000000"/>
                <w:sz w:val="22"/>
              </w:rPr>
              <w:t xml:space="preserve">Representatives of the Ministry and National BCH team (Rwanda) </w:t>
            </w:r>
          </w:p>
          <w:p w14:paraId="1FE3DD43" w14:textId="77777777" w:rsidR="00353731" w:rsidRDefault="00F3027A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rPr>
                <w:color w:val="000000"/>
                <w:sz w:val="22"/>
              </w:rPr>
              <w:t xml:space="preserve">Regional Advisors </w:t>
            </w:r>
          </w:p>
          <w:p w14:paraId="03AC2949" w14:textId="77777777" w:rsidR="00353731" w:rsidRDefault="00F3027A">
            <w:pPr>
              <w:spacing w:after="16" w:line="259" w:lineRule="auto"/>
              <w:ind w:left="283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Expectations  </w:t>
            </w:r>
          </w:p>
          <w:p w14:paraId="7EB8961B" w14:textId="77777777" w:rsidR="00353731" w:rsidRDefault="00F3027A">
            <w:pPr>
              <w:spacing w:after="16" w:line="259" w:lineRule="auto"/>
              <w:ind w:left="283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introduction </w:t>
            </w:r>
          </w:p>
          <w:p w14:paraId="0A6379AE" w14:textId="77777777" w:rsidR="00353731" w:rsidRDefault="00F3027A">
            <w:pPr>
              <w:spacing w:after="0" w:line="259" w:lineRule="auto"/>
              <w:ind w:left="283" w:right="0" w:firstLine="0"/>
              <w:jc w:val="left"/>
            </w:pPr>
            <w:r>
              <w:rPr>
                <w:color w:val="000000"/>
                <w:sz w:val="22"/>
              </w:rPr>
              <w:t xml:space="preserve">Registration to VLE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C308" w14:textId="77777777" w:rsidR="00353731" w:rsidRDefault="00F3027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 xml:space="preserve">BCH Rwanda team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D3F0" w14:textId="77777777" w:rsidR="00353731" w:rsidRDefault="00F3027A">
            <w:pPr>
              <w:spacing w:after="0" w:line="259" w:lineRule="auto"/>
              <w:ind w:left="51" w:right="0" w:firstLine="0"/>
              <w:jc w:val="center"/>
            </w:pPr>
            <w:r>
              <w:rPr>
                <w:color w:val="000000"/>
                <w:sz w:val="22"/>
              </w:rPr>
              <w:t xml:space="preserve">60 min </w:t>
            </w:r>
          </w:p>
        </w:tc>
      </w:tr>
      <w:tr w:rsidR="00353731" w14:paraId="41A43C68" w14:textId="77777777">
        <w:trPr>
          <w:trHeight w:val="95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19E9" w14:textId="77777777" w:rsidR="00353731" w:rsidRDefault="00F3027A">
            <w:pPr>
              <w:spacing w:after="0" w:line="259" w:lineRule="auto"/>
              <w:ind w:left="47" w:right="0" w:firstLine="0"/>
              <w:jc w:val="center"/>
            </w:pPr>
            <w:r>
              <w:rPr>
                <w:color w:val="000000"/>
                <w:sz w:val="22"/>
              </w:rPr>
              <w:t xml:space="preserve">9:30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B8D" w14:textId="77777777" w:rsidR="00353731" w:rsidRDefault="00F3027A">
            <w:pPr>
              <w:spacing w:after="16" w:line="259" w:lineRule="auto"/>
              <w:ind w:left="283" w:right="0" w:firstLine="0"/>
              <w:jc w:val="left"/>
            </w:pPr>
            <w:r>
              <w:rPr>
                <w:color w:val="000000"/>
                <w:sz w:val="22"/>
              </w:rPr>
              <w:t xml:space="preserve">Knowledge assessment </w:t>
            </w:r>
          </w:p>
          <w:p w14:paraId="1FF793C7" w14:textId="77777777" w:rsidR="00353731" w:rsidRDefault="00F3027A">
            <w:pPr>
              <w:spacing w:after="16" w:line="259" w:lineRule="auto"/>
              <w:ind w:left="283" w:right="0" w:firstLine="0"/>
              <w:jc w:val="left"/>
            </w:pPr>
            <w:r>
              <w:rPr>
                <w:color w:val="000000"/>
                <w:sz w:val="22"/>
              </w:rPr>
              <w:t xml:space="preserve">Introduction to the Workshop </w:t>
            </w:r>
          </w:p>
          <w:p w14:paraId="77ECEB91" w14:textId="77777777" w:rsidR="00353731" w:rsidRDefault="00F3027A">
            <w:pPr>
              <w:spacing w:after="0" w:line="259" w:lineRule="auto"/>
              <w:ind w:left="283" w:right="0" w:firstLine="0"/>
              <w:jc w:val="left"/>
            </w:pPr>
            <w:r>
              <w:rPr>
                <w:color w:val="000000"/>
                <w:sz w:val="22"/>
              </w:rPr>
              <w:t xml:space="preserve">Summary of previous workshop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154E" w14:textId="77777777" w:rsidR="00353731" w:rsidRDefault="00F3027A">
            <w:pPr>
              <w:spacing w:after="16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>RAs</w:t>
            </w:r>
            <w:r>
              <w:rPr>
                <w:color w:val="FF0000"/>
                <w:sz w:val="22"/>
              </w:rPr>
              <w:t xml:space="preserve"> </w:t>
            </w:r>
          </w:p>
          <w:p w14:paraId="053C4674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7FF1" w14:textId="77777777" w:rsidR="00353731" w:rsidRDefault="00F3027A">
            <w:pPr>
              <w:spacing w:after="0" w:line="259" w:lineRule="auto"/>
              <w:ind w:left="51" w:right="0" w:firstLine="0"/>
              <w:jc w:val="center"/>
            </w:pPr>
            <w:r>
              <w:rPr>
                <w:color w:val="000000"/>
                <w:sz w:val="22"/>
              </w:rPr>
              <w:t xml:space="preserve">30 min </w:t>
            </w:r>
          </w:p>
        </w:tc>
      </w:tr>
      <w:tr w:rsidR="00353731" w14:paraId="659D5279" w14:textId="77777777">
        <w:trPr>
          <w:trHeight w:val="32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4AE455C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10:00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A7C39F" w14:textId="77777777" w:rsidR="00353731" w:rsidRDefault="00F3027A">
            <w:pPr>
              <w:spacing w:after="0" w:line="259" w:lineRule="auto"/>
              <w:ind w:left="283" w:right="0" w:firstLine="0"/>
              <w:jc w:val="left"/>
            </w:pPr>
            <w:r>
              <w:rPr>
                <w:color w:val="000000"/>
                <w:sz w:val="22"/>
              </w:rPr>
              <w:t xml:space="preserve">Coffee break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B088581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0F65810" w14:textId="77777777" w:rsidR="00353731" w:rsidRDefault="00F3027A">
            <w:pPr>
              <w:spacing w:after="0" w:line="259" w:lineRule="auto"/>
              <w:ind w:left="51" w:right="0" w:firstLine="0"/>
              <w:jc w:val="center"/>
            </w:pPr>
            <w:r>
              <w:rPr>
                <w:color w:val="000000"/>
                <w:sz w:val="22"/>
              </w:rPr>
              <w:t xml:space="preserve">15 min </w:t>
            </w:r>
          </w:p>
        </w:tc>
      </w:tr>
      <w:tr w:rsidR="00353731" w14:paraId="215E52A8" w14:textId="77777777">
        <w:trPr>
          <w:trHeight w:val="158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E50A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10:15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9EDB" w14:textId="77777777" w:rsidR="00353731" w:rsidRDefault="00F3027A">
            <w:pPr>
              <w:spacing w:after="249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Overview of the Cartagena Protocol on Biosafety  </w:t>
            </w:r>
          </w:p>
          <w:p w14:paraId="7516F273" w14:textId="77777777" w:rsidR="00353731" w:rsidRDefault="00F3027A">
            <w:pPr>
              <w:numPr>
                <w:ilvl w:val="0"/>
                <w:numId w:val="6"/>
              </w:numPr>
              <w:spacing w:after="7" w:line="259" w:lineRule="auto"/>
              <w:ind w:right="0" w:hanging="360"/>
              <w:jc w:val="left"/>
            </w:pPr>
            <w:r>
              <w:rPr>
                <w:b/>
                <w:color w:val="000000"/>
                <w:sz w:val="22"/>
              </w:rPr>
              <w:t xml:space="preserve">Cartagena Protocol and BCH </w:t>
            </w:r>
          </w:p>
          <w:p w14:paraId="0C601D24" w14:textId="77777777" w:rsidR="00353731" w:rsidRDefault="00F3027A">
            <w:pPr>
              <w:numPr>
                <w:ilvl w:val="0"/>
                <w:numId w:val="6"/>
              </w:numPr>
              <w:spacing w:after="5" w:line="259" w:lineRule="auto"/>
              <w:ind w:right="0" w:hanging="360"/>
              <w:jc w:val="left"/>
            </w:pPr>
            <w:r>
              <w:rPr>
                <w:b/>
                <w:color w:val="000000"/>
                <w:sz w:val="22"/>
              </w:rPr>
              <w:t xml:space="preserve">Articles 7-10, 11, and 20  </w:t>
            </w:r>
          </w:p>
          <w:p w14:paraId="5E4AAF30" w14:textId="77777777" w:rsidR="00353731" w:rsidRDefault="00F3027A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rPr>
                <w:b/>
                <w:color w:val="000000"/>
                <w:sz w:val="22"/>
              </w:rPr>
              <w:t xml:space="preserve">Overview of the differences between the AIA and Article 11 - key points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BEB8" w14:textId="77777777" w:rsidR="00353731" w:rsidRDefault="00F3027A">
            <w:pPr>
              <w:spacing w:after="16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Focal Point </w:t>
            </w:r>
          </w:p>
          <w:p w14:paraId="2CB48378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RAs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585B" w14:textId="77777777" w:rsidR="00353731" w:rsidRDefault="00F3027A">
            <w:pPr>
              <w:spacing w:after="0" w:line="259" w:lineRule="auto"/>
              <w:ind w:left="51" w:right="0" w:firstLine="0"/>
              <w:jc w:val="center"/>
            </w:pPr>
            <w:r>
              <w:rPr>
                <w:color w:val="000000"/>
                <w:sz w:val="22"/>
              </w:rPr>
              <w:t xml:space="preserve">30 min </w:t>
            </w:r>
          </w:p>
        </w:tc>
      </w:tr>
      <w:tr w:rsidR="00353731" w14:paraId="3B6DA5B1" w14:textId="77777777">
        <w:trPr>
          <w:trHeight w:val="52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C854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10:45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1B6E" w14:textId="77777777" w:rsidR="00353731" w:rsidRDefault="00F3027A">
            <w:pPr>
              <w:spacing w:after="0" w:line="259" w:lineRule="auto"/>
              <w:ind w:left="48" w:right="0" w:firstLine="0"/>
              <w:jc w:val="center"/>
            </w:pPr>
            <w:r>
              <w:rPr>
                <w:color w:val="000000"/>
                <w:sz w:val="22"/>
              </w:rPr>
              <w:t xml:space="preserve">Introduction to the BCH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76F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>RAs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0D8" w14:textId="77777777" w:rsidR="00353731" w:rsidRDefault="00F3027A">
            <w:pPr>
              <w:spacing w:after="0" w:line="259" w:lineRule="auto"/>
              <w:ind w:left="51" w:right="0" w:firstLine="0"/>
              <w:jc w:val="center"/>
            </w:pPr>
            <w:r>
              <w:rPr>
                <w:color w:val="000000"/>
                <w:sz w:val="22"/>
              </w:rPr>
              <w:t xml:space="preserve">30 min </w:t>
            </w:r>
          </w:p>
        </w:tc>
      </w:tr>
      <w:tr w:rsidR="00353731" w14:paraId="7B841541" w14:textId="77777777">
        <w:trPr>
          <w:trHeight w:val="31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87A4C1E" w14:textId="77777777" w:rsidR="00353731" w:rsidRDefault="00F3027A">
            <w:pPr>
              <w:spacing w:after="0" w:line="259" w:lineRule="auto"/>
              <w:ind w:left="126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Time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6C70C6B" w14:textId="77777777" w:rsidR="00353731" w:rsidRDefault="00F3027A">
            <w:pPr>
              <w:spacing w:after="0" w:line="259" w:lineRule="auto"/>
              <w:ind w:left="319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Content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D341F8B" w14:textId="77777777" w:rsidR="00353731" w:rsidRDefault="00F3027A">
            <w:pPr>
              <w:spacing w:after="0" w:line="259" w:lineRule="auto"/>
              <w:ind w:left="184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Presenter(s)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3AAD396" w14:textId="77777777" w:rsidR="00353731" w:rsidRDefault="00F3027A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Duration </w:t>
            </w:r>
          </w:p>
        </w:tc>
      </w:tr>
      <w:tr w:rsidR="00353731" w14:paraId="70277343" w14:textId="77777777">
        <w:trPr>
          <w:trHeight w:val="8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50E2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11:15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A1B9" w14:textId="77777777" w:rsidR="00353731" w:rsidRDefault="00F3027A">
            <w:pPr>
              <w:spacing w:after="0" w:line="259" w:lineRule="auto"/>
              <w:ind w:left="0" w:right="120" w:firstLine="0"/>
              <w:jc w:val="left"/>
            </w:pPr>
            <w:r>
              <w:rPr>
                <w:color w:val="000000"/>
                <w:sz w:val="22"/>
              </w:rPr>
              <w:t xml:space="preserve"> Reminder Surfing on the Central portal of the </w:t>
            </w:r>
            <w:proofErr w:type="gramStart"/>
            <w:r>
              <w:rPr>
                <w:color w:val="000000"/>
                <w:sz w:val="22"/>
              </w:rPr>
              <w:t>BCH  Finding</w:t>
            </w:r>
            <w:proofErr w:type="gramEnd"/>
            <w:r>
              <w:rPr>
                <w:color w:val="000000"/>
                <w:sz w:val="22"/>
              </w:rPr>
              <w:t xml:space="preserve"> information (Search, format…)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3C2D" w14:textId="77777777" w:rsidR="00353731" w:rsidRDefault="00F3027A">
            <w:pPr>
              <w:spacing w:after="16" w:line="259" w:lineRule="auto"/>
              <w:ind w:left="35" w:right="0" w:firstLine="0"/>
              <w:jc w:val="center"/>
            </w:pPr>
            <w:r>
              <w:rPr>
                <w:color w:val="000000"/>
                <w:sz w:val="22"/>
              </w:rPr>
              <w:t xml:space="preserve">RAs / </w:t>
            </w:r>
          </w:p>
          <w:p w14:paraId="054981DD" w14:textId="77777777" w:rsidR="00353731" w:rsidRDefault="00F3027A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00000"/>
                <w:sz w:val="22"/>
              </w:rPr>
              <w:t xml:space="preserve">Participants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3E5" w14:textId="77777777" w:rsidR="00353731" w:rsidRDefault="00F3027A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00000"/>
                <w:sz w:val="22"/>
              </w:rPr>
              <w:t xml:space="preserve">45 min </w:t>
            </w:r>
          </w:p>
        </w:tc>
      </w:tr>
      <w:tr w:rsidR="00353731" w14:paraId="5D0CDA76" w14:textId="77777777">
        <w:trPr>
          <w:trHeight w:val="52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7DC0E9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12:00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75E6FF4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Lunch break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F9BE27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400C830" w14:textId="77777777" w:rsidR="00353731" w:rsidRDefault="00F3027A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00000"/>
                <w:sz w:val="22"/>
              </w:rPr>
              <w:t xml:space="preserve">90 min </w:t>
            </w:r>
          </w:p>
        </w:tc>
      </w:tr>
      <w:tr w:rsidR="00353731" w14:paraId="4FCE50D9" w14:textId="77777777">
        <w:trPr>
          <w:trHeight w:val="64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8FA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13:30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F2E" w14:textId="77777777" w:rsidR="00353731" w:rsidRDefault="00F3027A">
            <w:pPr>
              <w:spacing w:after="0" w:line="259" w:lineRule="auto"/>
              <w:ind w:left="0" w:right="1842" w:firstLine="0"/>
              <w:jc w:val="left"/>
            </w:pPr>
            <w:r>
              <w:rPr>
                <w:color w:val="000000"/>
                <w:sz w:val="22"/>
              </w:rPr>
              <w:t xml:space="preserve">Group Work on Finding Information Case study #1, 7 and 15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1D1" w14:textId="77777777" w:rsidR="00353731" w:rsidRDefault="00F3027A">
            <w:pPr>
              <w:spacing w:after="16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RAs / </w:t>
            </w:r>
          </w:p>
          <w:p w14:paraId="7964DB0D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708B" w14:textId="77777777" w:rsidR="00353731" w:rsidRDefault="00F3027A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00000"/>
                <w:sz w:val="22"/>
              </w:rPr>
              <w:t xml:space="preserve">60 min </w:t>
            </w:r>
          </w:p>
        </w:tc>
      </w:tr>
      <w:tr w:rsidR="00353731" w14:paraId="593D6776" w14:textId="77777777">
        <w:trPr>
          <w:trHeight w:val="32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232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14:30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814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Group report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EC9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7E7E" w14:textId="77777777" w:rsidR="00353731" w:rsidRDefault="00F3027A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00000"/>
                <w:sz w:val="22"/>
              </w:rPr>
              <w:t xml:space="preserve">15 min </w:t>
            </w:r>
          </w:p>
        </w:tc>
      </w:tr>
      <w:tr w:rsidR="00353731" w14:paraId="68C90901" w14:textId="77777777">
        <w:trPr>
          <w:trHeight w:val="55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02D8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14:45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DE4D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Rwanda BCH situation / State of the implementation of the Cartagena Protocol in Rwanda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14E6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BCH NFP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AF17" w14:textId="77777777" w:rsidR="00353731" w:rsidRDefault="00F3027A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00000"/>
                <w:sz w:val="22"/>
              </w:rPr>
              <w:t xml:space="preserve">15 min </w:t>
            </w:r>
          </w:p>
        </w:tc>
      </w:tr>
      <w:tr w:rsidR="00353731" w14:paraId="1EBDFB75" w14:textId="77777777">
        <w:trPr>
          <w:trHeight w:val="32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6B4AC0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15:00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1F63FE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Coffee break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4BE29D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341649F" w14:textId="77777777" w:rsidR="00353731" w:rsidRDefault="00F3027A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00000"/>
                <w:sz w:val="22"/>
              </w:rPr>
              <w:t xml:space="preserve">20 min </w:t>
            </w:r>
          </w:p>
        </w:tc>
      </w:tr>
      <w:tr w:rsidR="00353731" w14:paraId="3258C7A7" w14:textId="77777777">
        <w:trPr>
          <w:trHeight w:val="192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D38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15:20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5C1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The BCH Dashboard </w:t>
            </w:r>
          </w:p>
          <w:p w14:paraId="5C9FE30E" w14:textId="77777777" w:rsidR="00353731" w:rsidRDefault="00F3027A">
            <w:pPr>
              <w:spacing w:after="1" w:line="237" w:lineRule="auto"/>
              <w:ind w:left="1416" w:right="477" w:hanging="708"/>
              <w:jc w:val="left"/>
            </w:pPr>
            <w:r>
              <w:rPr>
                <w:color w:val="000000"/>
                <w:sz w:val="22"/>
              </w:rPr>
              <w:t xml:space="preserve">- Record Flow </w:t>
            </w:r>
            <w:proofErr w:type="spellStart"/>
            <w:r>
              <w:rPr>
                <w:color w:val="000000"/>
                <w:sz w:val="22"/>
              </w:rPr>
              <w:t>o</w:t>
            </w:r>
            <w:proofErr w:type="spellEnd"/>
            <w:r>
              <w:rPr>
                <w:color w:val="000000"/>
                <w:sz w:val="22"/>
              </w:rPr>
              <w:t xml:space="preserve"> Validation </w:t>
            </w:r>
            <w:proofErr w:type="gramStart"/>
            <w:r>
              <w:rPr>
                <w:color w:val="000000"/>
                <w:sz w:val="22"/>
              </w:rPr>
              <w:t xml:space="preserve">process  </w:t>
            </w:r>
            <w:proofErr w:type="spellStart"/>
            <w:r>
              <w:rPr>
                <w:color w:val="000000"/>
                <w:sz w:val="22"/>
              </w:rPr>
              <w:t>o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National Registrations / References o BCH Focal Point / National Authorized Users / SCBD </w:t>
            </w:r>
          </w:p>
          <w:p w14:paraId="7CD67709" w14:textId="77777777" w:rsidR="00353731" w:rsidRDefault="00F3027A">
            <w:pPr>
              <w:spacing w:after="0" w:line="259" w:lineRule="auto"/>
              <w:ind w:left="1416" w:right="0" w:firstLine="0"/>
              <w:jc w:val="left"/>
            </w:pPr>
            <w:r>
              <w:rPr>
                <w:color w:val="000000"/>
                <w:sz w:val="22"/>
              </w:rPr>
              <w:t xml:space="preserve">o Designation of Focal Points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8423" w14:textId="77777777" w:rsidR="00353731" w:rsidRDefault="00F3027A">
            <w:pPr>
              <w:spacing w:after="16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/ </w:t>
            </w:r>
          </w:p>
          <w:p w14:paraId="315713E6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RA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2895" w14:textId="77777777" w:rsidR="00353731" w:rsidRDefault="00F3027A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  <w:sz w:val="22"/>
              </w:rPr>
              <w:t xml:space="preserve">45min </w:t>
            </w:r>
          </w:p>
        </w:tc>
      </w:tr>
      <w:tr w:rsidR="00353731" w14:paraId="0A9510E4" w14:textId="77777777">
        <w:trPr>
          <w:trHeight w:val="32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1E53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16:15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02A9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Navigation meeting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330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8175" w14:textId="77777777" w:rsidR="00353731" w:rsidRDefault="00F3027A">
            <w:pPr>
              <w:spacing w:after="0" w:line="259" w:lineRule="auto"/>
              <w:ind w:left="38" w:right="0" w:firstLine="0"/>
              <w:jc w:val="center"/>
            </w:pPr>
            <w:r>
              <w:rPr>
                <w:color w:val="000000"/>
                <w:sz w:val="22"/>
              </w:rPr>
              <w:t xml:space="preserve">15min </w:t>
            </w:r>
          </w:p>
        </w:tc>
      </w:tr>
      <w:tr w:rsidR="00353731" w14:paraId="52322F8E" w14:textId="77777777">
        <w:trPr>
          <w:trHeight w:val="32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B4D3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16:30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CCC2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End of the 1st day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A9A" w14:textId="77777777" w:rsidR="00353731" w:rsidRDefault="00F3027A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D4C4" w14:textId="77777777" w:rsidR="00353731" w:rsidRDefault="00F3027A">
            <w:pPr>
              <w:spacing w:after="0" w:line="259" w:lineRule="auto"/>
              <w:ind w:left="94" w:right="0" w:firstLine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14:paraId="6A5737F2" w14:textId="77777777" w:rsidR="00353731" w:rsidRDefault="00F3027A">
      <w:pPr>
        <w:spacing w:after="25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</w:p>
    <w:p w14:paraId="2F0A2531" w14:textId="77777777" w:rsidR="00353731" w:rsidRDefault="00F3027A">
      <w:pPr>
        <w:spacing w:after="0" w:line="259" w:lineRule="auto"/>
        <w:ind w:left="-5" w:right="0"/>
        <w:jc w:val="left"/>
      </w:pPr>
      <w:r>
        <w:rPr>
          <w:b/>
          <w:color w:val="000000"/>
          <w:sz w:val="28"/>
        </w:rPr>
        <w:t xml:space="preserve">Friday, </w:t>
      </w:r>
      <w:r>
        <w:rPr>
          <w:b/>
          <w:color w:val="000000"/>
          <w:sz w:val="28"/>
        </w:rPr>
        <w:t>September 23</w:t>
      </w:r>
      <w:r>
        <w:rPr>
          <w:b/>
          <w:color w:val="000000"/>
          <w:sz w:val="28"/>
          <w:vertAlign w:val="superscript"/>
        </w:rPr>
        <w:t>rd</w:t>
      </w:r>
      <w:r>
        <w:rPr>
          <w:b/>
          <w:color w:val="000000"/>
          <w:sz w:val="28"/>
        </w:rPr>
        <w:t xml:space="preserve">, 2022.  </w:t>
      </w:r>
    </w:p>
    <w:tbl>
      <w:tblPr>
        <w:tblStyle w:val="TableGrid"/>
        <w:tblW w:w="9810" w:type="dxa"/>
        <w:tblInd w:w="6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791"/>
        <w:gridCol w:w="6480"/>
        <w:gridCol w:w="1364"/>
        <w:gridCol w:w="1175"/>
      </w:tblGrid>
      <w:tr w:rsidR="00353731" w14:paraId="1A65BDE5" w14:textId="77777777">
        <w:trPr>
          <w:trHeight w:val="31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341A051" w14:textId="77777777" w:rsidR="00353731" w:rsidRDefault="00F3027A">
            <w:pPr>
              <w:spacing w:after="0" w:line="259" w:lineRule="auto"/>
              <w:ind w:left="126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Time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7B02342" w14:textId="77777777" w:rsidR="00353731" w:rsidRDefault="00F3027A">
            <w:pPr>
              <w:spacing w:after="0" w:line="259" w:lineRule="auto"/>
              <w:ind w:left="304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Content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B458108" w14:textId="77777777" w:rsidR="00353731" w:rsidRDefault="00F3027A">
            <w:pPr>
              <w:spacing w:after="0" w:line="259" w:lineRule="auto"/>
              <w:ind w:left="84" w:right="0" w:firstLine="0"/>
            </w:pPr>
            <w:r>
              <w:rPr>
                <w:b/>
                <w:color w:val="000000"/>
                <w:sz w:val="22"/>
              </w:rPr>
              <w:t xml:space="preserve">Presenter(s)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73D2AA" w14:textId="77777777" w:rsidR="00353731" w:rsidRDefault="00F3027A">
            <w:pPr>
              <w:spacing w:after="0" w:line="259" w:lineRule="auto"/>
              <w:ind w:left="123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Duration </w:t>
            </w:r>
          </w:p>
        </w:tc>
      </w:tr>
      <w:tr w:rsidR="00353731" w14:paraId="55958B10" w14:textId="77777777">
        <w:trPr>
          <w:trHeight w:val="52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0AA" w14:textId="77777777" w:rsidR="00353731" w:rsidRDefault="00F3027A">
            <w:pPr>
              <w:spacing w:after="0" w:line="259" w:lineRule="auto"/>
              <w:ind w:left="25" w:right="0" w:firstLine="0"/>
              <w:jc w:val="center"/>
            </w:pPr>
            <w:r>
              <w:rPr>
                <w:color w:val="000000"/>
                <w:sz w:val="22"/>
              </w:rPr>
              <w:t xml:space="preserve">8:30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459F" w14:textId="77777777" w:rsidR="00353731" w:rsidRDefault="00F3027A">
            <w:pPr>
              <w:spacing w:after="0" w:line="259" w:lineRule="auto"/>
              <w:ind w:left="276" w:right="0" w:firstLine="0"/>
              <w:jc w:val="left"/>
            </w:pPr>
            <w:r>
              <w:rPr>
                <w:color w:val="000000"/>
                <w:sz w:val="22"/>
              </w:rPr>
              <w:t xml:space="preserve">Recap of previous day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B2C3" w14:textId="77777777" w:rsidR="00353731" w:rsidRDefault="00F3027A">
            <w:pPr>
              <w:spacing w:after="0" w:line="259" w:lineRule="auto"/>
              <w:ind w:left="91" w:right="0" w:firstLine="0"/>
              <w:jc w:val="left"/>
            </w:pPr>
            <w:r>
              <w:rPr>
                <w:color w:val="000000"/>
                <w:sz w:val="22"/>
              </w:rPr>
              <w:t xml:space="preserve">Volunteer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C00E" w14:textId="77777777" w:rsidR="00353731" w:rsidRDefault="00F3027A">
            <w:pPr>
              <w:spacing w:after="0" w:line="259" w:lineRule="auto"/>
              <w:ind w:left="27" w:right="0" w:firstLine="0"/>
              <w:jc w:val="center"/>
            </w:pPr>
            <w:r>
              <w:rPr>
                <w:color w:val="000000"/>
                <w:sz w:val="22"/>
              </w:rPr>
              <w:t xml:space="preserve">10 min </w:t>
            </w:r>
          </w:p>
        </w:tc>
      </w:tr>
      <w:tr w:rsidR="00353731" w14:paraId="36463785" w14:textId="77777777">
        <w:trPr>
          <w:trHeight w:val="79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C492" w14:textId="77777777" w:rsidR="00353731" w:rsidRDefault="00F3027A">
            <w:pPr>
              <w:spacing w:after="0" w:line="259" w:lineRule="auto"/>
              <w:ind w:left="25" w:right="0" w:firstLine="0"/>
              <w:jc w:val="center"/>
            </w:pPr>
            <w:r>
              <w:rPr>
                <w:color w:val="000000"/>
                <w:sz w:val="22"/>
              </w:rPr>
              <w:t xml:space="preserve">8:40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F421" w14:textId="77777777" w:rsidR="00353731" w:rsidRDefault="00F3027A">
            <w:pPr>
              <w:spacing w:after="212" w:line="259" w:lineRule="auto"/>
              <w:ind w:left="276" w:right="0" w:firstLine="0"/>
              <w:jc w:val="left"/>
            </w:pPr>
            <w:r>
              <w:rPr>
                <w:color w:val="000000"/>
                <w:sz w:val="22"/>
              </w:rPr>
              <w:t xml:space="preserve">Submitting information in the BCH </w:t>
            </w:r>
          </w:p>
          <w:p w14:paraId="30A3365C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2CE3" w14:textId="77777777" w:rsidR="00353731" w:rsidRDefault="00F3027A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  <w:sz w:val="22"/>
              </w:rPr>
              <w:t xml:space="preserve">RAs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B331" w14:textId="77777777" w:rsidR="00353731" w:rsidRDefault="00F3027A">
            <w:pPr>
              <w:spacing w:after="0" w:line="259" w:lineRule="auto"/>
              <w:ind w:left="27" w:right="0" w:firstLine="0"/>
              <w:jc w:val="center"/>
            </w:pPr>
            <w:r>
              <w:rPr>
                <w:color w:val="000000"/>
                <w:sz w:val="22"/>
              </w:rPr>
              <w:t xml:space="preserve">40 min </w:t>
            </w:r>
          </w:p>
        </w:tc>
      </w:tr>
      <w:tr w:rsidR="00353731" w14:paraId="0C127016" w14:textId="77777777">
        <w:trPr>
          <w:trHeight w:val="3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AD94" w14:textId="77777777" w:rsidR="00353731" w:rsidRDefault="00F3027A">
            <w:pPr>
              <w:spacing w:after="0" w:line="259" w:lineRule="auto"/>
              <w:ind w:left="25" w:right="0" w:firstLine="0"/>
              <w:jc w:val="center"/>
            </w:pPr>
            <w:r>
              <w:rPr>
                <w:color w:val="000000"/>
                <w:sz w:val="22"/>
              </w:rPr>
              <w:t xml:space="preserve">9:20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C73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Existing information related to BCH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EC5" w14:textId="77777777" w:rsidR="00353731" w:rsidRDefault="00F3027A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  <w:sz w:val="22"/>
              </w:rPr>
              <w:t>Participants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10FD" w14:textId="77777777" w:rsidR="00353731" w:rsidRDefault="00F3027A">
            <w:pPr>
              <w:spacing w:after="0" w:line="259" w:lineRule="auto"/>
              <w:ind w:left="27" w:right="0" w:firstLine="0"/>
              <w:jc w:val="center"/>
            </w:pPr>
            <w:r>
              <w:rPr>
                <w:color w:val="000000"/>
                <w:sz w:val="22"/>
              </w:rPr>
              <w:t xml:space="preserve">30 min </w:t>
            </w:r>
          </w:p>
        </w:tc>
      </w:tr>
      <w:tr w:rsidR="00353731" w14:paraId="5FF53C30" w14:textId="77777777">
        <w:trPr>
          <w:trHeight w:val="8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BBFB" w14:textId="77777777" w:rsidR="00353731" w:rsidRDefault="00F3027A">
            <w:pPr>
              <w:spacing w:after="0" w:line="259" w:lineRule="auto"/>
              <w:ind w:left="25" w:right="0" w:firstLine="0"/>
              <w:jc w:val="center"/>
            </w:pPr>
            <w:r>
              <w:rPr>
                <w:color w:val="000000"/>
                <w:sz w:val="22"/>
              </w:rPr>
              <w:t xml:space="preserve">9:50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6AAA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Individual/group practical application: </w:t>
            </w:r>
          </w:p>
          <w:p w14:paraId="3B52FDD5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Using the BCH to record information  </w:t>
            </w:r>
          </w:p>
          <w:p w14:paraId="79E0BACD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564A" w14:textId="77777777" w:rsidR="00353731" w:rsidRDefault="00F3027A">
            <w:pPr>
              <w:spacing w:after="16" w:line="259" w:lineRule="auto"/>
              <w:ind w:left="106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  <w:p w14:paraId="59DA2C9F" w14:textId="77777777" w:rsidR="00353731" w:rsidRDefault="00F3027A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00000"/>
                <w:sz w:val="22"/>
              </w:rPr>
              <w:t xml:space="preserve">/ RAs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C481" w14:textId="77777777" w:rsidR="00353731" w:rsidRDefault="00F3027A">
            <w:pPr>
              <w:spacing w:after="0" w:line="259" w:lineRule="auto"/>
              <w:ind w:left="27" w:right="0" w:firstLine="0"/>
              <w:jc w:val="center"/>
            </w:pPr>
            <w:r>
              <w:rPr>
                <w:color w:val="000000"/>
                <w:sz w:val="22"/>
              </w:rPr>
              <w:t xml:space="preserve">90 min </w:t>
            </w:r>
          </w:p>
        </w:tc>
      </w:tr>
      <w:tr w:rsidR="00353731" w14:paraId="550A2FBC" w14:textId="77777777">
        <w:trPr>
          <w:trHeight w:val="52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E12E789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lastRenderedPageBreak/>
              <w:t xml:space="preserve">10:30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6495467" w14:textId="77777777" w:rsidR="00353731" w:rsidRDefault="00F3027A">
            <w:pPr>
              <w:spacing w:after="0" w:line="259" w:lineRule="auto"/>
              <w:ind w:left="276" w:right="0" w:firstLine="0"/>
              <w:jc w:val="left"/>
            </w:pPr>
            <w:r>
              <w:rPr>
                <w:color w:val="000000"/>
                <w:sz w:val="22"/>
              </w:rPr>
              <w:t xml:space="preserve">Coffee Break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637C0E6" w14:textId="77777777" w:rsidR="00353731" w:rsidRDefault="00F3027A">
            <w:pPr>
              <w:spacing w:after="0" w:line="259" w:lineRule="auto"/>
              <w:ind w:left="91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3EFE3FC" w14:textId="77777777" w:rsidR="00353731" w:rsidRDefault="00F3027A">
            <w:pPr>
              <w:spacing w:after="0" w:line="259" w:lineRule="auto"/>
              <w:ind w:left="27" w:right="0" w:firstLine="0"/>
              <w:jc w:val="center"/>
            </w:pPr>
            <w:r>
              <w:rPr>
                <w:color w:val="000000"/>
                <w:sz w:val="22"/>
              </w:rPr>
              <w:t xml:space="preserve">15 min </w:t>
            </w:r>
          </w:p>
        </w:tc>
      </w:tr>
      <w:tr w:rsidR="00353731" w14:paraId="2D56092D" w14:textId="77777777">
        <w:trPr>
          <w:trHeight w:val="107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C70" w14:textId="77777777" w:rsidR="00353731" w:rsidRDefault="00F3027A">
            <w:pPr>
              <w:spacing w:after="0" w:line="259" w:lineRule="auto"/>
              <w:ind w:left="140" w:right="0" w:firstLine="0"/>
              <w:jc w:val="left"/>
            </w:pPr>
            <w:r>
              <w:rPr>
                <w:color w:val="000000"/>
                <w:sz w:val="22"/>
              </w:rPr>
              <w:t xml:space="preserve">10:45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9FB2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Individual/group practical application: </w:t>
            </w:r>
          </w:p>
          <w:p w14:paraId="04B4538D" w14:textId="77777777" w:rsidR="00353731" w:rsidRDefault="00F3027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Using the BCH to record information) cont’d </w:t>
            </w:r>
          </w:p>
          <w:p w14:paraId="14F5F136" w14:textId="77777777" w:rsidR="00353731" w:rsidRDefault="00F3027A">
            <w:pPr>
              <w:spacing w:after="0" w:line="259" w:lineRule="auto"/>
              <w:ind w:left="271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65CE" w14:textId="77777777" w:rsidR="00353731" w:rsidRDefault="00F3027A">
            <w:pPr>
              <w:spacing w:after="16" w:line="259" w:lineRule="auto"/>
              <w:ind w:left="91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  <w:p w14:paraId="60D56AB9" w14:textId="77777777" w:rsidR="00353731" w:rsidRDefault="00F3027A">
            <w:pPr>
              <w:spacing w:after="0" w:line="259" w:lineRule="auto"/>
              <w:ind w:left="91" w:right="0" w:firstLine="0"/>
              <w:jc w:val="left"/>
            </w:pPr>
            <w:r>
              <w:rPr>
                <w:color w:val="000000"/>
                <w:sz w:val="22"/>
              </w:rPr>
              <w:t xml:space="preserve">/ RAs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21B5" w14:textId="77777777" w:rsidR="00353731" w:rsidRDefault="00F3027A">
            <w:pPr>
              <w:spacing w:after="0" w:line="259" w:lineRule="auto"/>
              <w:ind w:left="27" w:right="0" w:firstLine="0"/>
              <w:jc w:val="center"/>
            </w:pPr>
            <w:r>
              <w:rPr>
                <w:color w:val="000000"/>
                <w:sz w:val="22"/>
              </w:rPr>
              <w:t xml:space="preserve">50 min </w:t>
            </w:r>
          </w:p>
        </w:tc>
      </w:tr>
      <w:tr w:rsidR="00353731" w14:paraId="540A87E4" w14:textId="77777777">
        <w:trPr>
          <w:trHeight w:val="31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8AAD6E4" w14:textId="77777777" w:rsidR="00353731" w:rsidRDefault="00F3027A">
            <w:pPr>
              <w:spacing w:after="0" w:line="259" w:lineRule="auto"/>
              <w:ind w:left="131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Time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02D6F9" w14:textId="77777777" w:rsidR="00353731" w:rsidRDefault="00F3027A">
            <w:pPr>
              <w:spacing w:after="0" w:line="259" w:lineRule="auto"/>
              <w:ind w:left="275" w:right="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Content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0FDE8BE" w14:textId="77777777" w:rsidR="00353731" w:rsidRDefault="00F3027A">
            <w:pPr>
              <w:spacing w:after="0" w:line="259" w:lineRule="auto"/>
              <w:ind w:left="89" w:right="0" w:firstLine="0"/>
            </w:pPr>
            <w:r>
              <w:rPr>
                <w:b/>
                <w:color w:val="000000"/>
                <w:sz w:val="22"/>
              </w:rPr>
              <w:t xml:space="preserve">Presenter(s)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7D6BC82" w14:textId="77777777" w:rsidR="00353731" w:rsidRDefault="00F3027A">
            <w:pPr>
              <w:spacing w:after="0" w:line="259" w:lineRule="auto"/>
              <w:ind w:left="127" w:right="0" w:firstLine="0"/>
              <w:jc w:val="left"/>
            </w:pPr>
            <w:r>
              <w:rPr>
                <w:b/>
                <w:color w:val="000000"/>
                <w:sz w:val="22"/>
              </w:rPr>
              <w:t xml:space="preserve">Duration </w:t>
            </w:r>
          </w:p>
        </w:tc>
      </w:tr>
      <w:tr w:rsidR="00353731" w14:paraId="2C501DA9" w14:textId="77777777">
        <w:trPr>
          <w:trHeight w:val="382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064D" w14:textId="77777777" w:rsidR="00353731" w:rsidRDefault="00F3027A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000000"/>
                <w:sz w:val="22"/>
              </w:rPr>
              <w:t xml:space="preserve">11:35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4F5" w14:textId="77777777" w:rsidR="00353731" w:rsidRDefault="00F3027A">
            <w:pPr>
              <w:spacing w:after="245" w:line="275" w:lineRule="auto"/>
              <w:ind w:left="276" w:right="0" w:firstLine="0"/>
              <w:jc w:val="left"/>
            </w:pPr>
            <w:r>
              <w:rPr>
                <w:color w:val="FF0000"/>
                <w:sz w:val="22"/>
              </w:rPr>
              <w:t xml:space="preserve">Group Work: </w:t>
            </w:r>
            <w:r>
              <w:rPr>
                <w:color w:val="000000"/>
                <w:sz w:val="22"/>
              </w:rPr>
              <w:t xml:space="preserve">Sustainability of National BCH system after the project; national curricula </w:t>
            </w:r>
          </w:p>
          <w:p w14:paraId="011164CF" w14:textId="77777777" w:rsidR="00353731" w:rsidRDefault="00F3027A">
            <w:pPr>
              <w:numPr>
                <w:ilvl w:val="0"/>
                <w:numId w:val="7"/>
              </w:numPr>
              <w:spacing w:after="6" w:line="259" w:lineRule="auto"/>
              <w:ind w:right="0" w:hanging="180"/>
              <w:jc w:val="left"/>
            </w:pPr>
            <w:r>
              <w:rPr>
                <w:color w:val="000000"/>
                <w:sz w:val="22"/>
              </w:rPr>
              <w:t xml:space="preserve">At BCH NFP level </w:t>
            </w:r>
          </w:p>
          <w:p w14:paraId="1354F899" w14:textId="77777777" w:rsidR="00353731" w:rsidRDefault="00F3027A">
            <w:pPr>
              <w:numPr>
                <w:ilvl w:val="0"/>
                <w:numId w:val="7"/>
              </w:numPr>
              <w:spacing w:after="0" w:line="264" w:lineRule="auto"/>
              <w:ind w:right="0" w:hanging="180"/>
              <w:jc w:val="left"/>
            </w:pPr>
            <w:r>
              <w:rPr>
                <w:color w:val="000000"/>
                <w:sz w:val="22"/>
              </w:rPr>
              <w:t xml:space="preserve">At the level of information sources </w:t>
            </w:r>
            <w:r>
              <w:rPr>
                <w:rFonts w:ascii="Segoe UI Symbol" w:eastAsia="Segoe UI Symbol" w:hAnsi="Segoe UI Symbol" w:cs="Segoe UI Symbol"/>
                <w:color w:val="000000"/>
                <w:sz w:val="22"/>
              </w:rPr>
              <w:t>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At NEMA / RAB level. </w:t>
            </w:r>
          </w:p>
          <w:p w14:paraId="3DD1BD2E" w14:textId="77777777" w:rsidR="00353731" w:rsidRDefault="00F3027A">
            <w:pPr>
              <w:spacing w:after="215" w:line="259" w:lineRule="auto"/>
              <w:ind w:left="276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14:paraId="32536A83" w14:textId="77777777" w:rsidR="00353731" w:rsidRDefault="00F3027A">
            <w:pPr>
              <w:spacing w:after="266" w:line="259" w:lineRule="auto"/>
              <w:ind w:left="276" w:right="0" w:firstLine="0"/>
              <w:jc w:val="left"/>
            </w:pPr>
            <w:r>
              <w:rPr>
                <w:color w:val="FF0000"/>
                <w:sz w:val="22"/>
              </w:rPr>
              <w:t xml:space="preserve">Group Work:   </w:t>
            </w:r>
          </w:p>
          <w:p w14:paraId="4529E8D3" w14:textId="77777777" w:rsidR="00353731" w:rsidRDefault="00F3027A">
            <w:pPr>
              <w:numPr>
                <w:ilvl w:val="0"/>
                <w:numId w:val="7"/>
              </w:numPr>
              <w:spacing w:after="2" w:line="236" w:lineRule="auto"/>
              <w:ind w:right="0" w:hanging="180"/>
              <w:jc w:val="left"/>
            </w:pPr>
            <w:r>
              <w:rPr>
                <w:color w:val="000000"/>
                <w:sz w:val="22"/>
              </w:rPr>
              <w:t xml:space="preserve">Engagement of education sectors in national biosafety and BCH training </w:t>
            </w:r>
          </w:p>
          <w:p w14:paraId="73D5BA32" w14:textId="77777777" w:rsidR="00353731" w:rsidRDefault="00F3027A">
            <w:pPr>
              <w:spacing w:after="0" w:line="259" w:lineRule="auto"/>
              <w:ind w:left="281" w:right="0" w:firstLine="0"/>
              <w:jc w:val="left"/>
            </w:pPr>
            <w:r>
              <w:rPr>
                <w:color w:val="000000"/>
                <w:sz w:val="22"/>
              </w:rPr>
              <w:t xml:space="preserve">Transfer of the BCH workshop development know-how to national institutions and trainers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E4E" w14:textId="77777777" w:rsidR="00353731" w:rsidRDefault="00F3027A">
            <w:pPr>
              <w:spacing w:after="16" w:line="259" w:lineRule="auto"/>
              <w:ind w:left="96" w:right="0" w:firstLine="0"/>
              <w:jc w:val="left"/>
            </w:pPr>
            <w:r>
              <w:rPr>
                <w:color w:val="000000"/>
                <w:sz w:val="22"/>
              </w:rPr>
              <w:t xml:space="preserve">RAs / </w:t>
            </w:r>
          </w:p>
          <w:p w14:paraId="7CACF722" w14:textId="77777777" w:rsidR="00353731" w:rsidRDefault="00F3027A">
            <w:pPr>
              <w:spacing w:after="16" w:line="259" w:lineRule="auto"/>
              <w:ind w:left="96" w:right="0" w:firstLine="0"/>
              <w:jc w:val="left"/>
            </w:pPr>
            <w:r>
              <w:rPr>
                <w:color w:val="000000"/>
                <w:sz w:val="22"/>
              </w:rPr>
              <w:t>Participants</w:t>
            </w:r>
            <w:r>
              <w:rPr>
                <w:color w:val="FF0000"/>
                <w:sz w:val="22"/>
              </w:rPr>
              <w:t xml:space="preserve"> </w:t>
            </w:r>
          </w:p>
          <w:p w14:paraId="1291DCC6" w14:textId="77777777" w:rsidR="00353731" w:rsidRDefault="00F3027A">
            <w:pPr>
              <w:spacing w:after="0" w:line="259" w:lineRule="auto"/>
              <w:ind w:left="96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5081" w14:textId="77777777" w:rsidR="00353731" w:rsidRDefault="00F3027A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2"/>
              </w:rPr>
              <w:t xml:space="preserve">35 min </w:t>
            </w:r>
          </w:p>
        </w:tc>
      </w:tr>
      <w:tr w:rsidR="00353731" w14:paraId="520BE447" w14:textId="77777777">
        <w:trPr>
          <w:trHeight w:val="6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AA19" w14:textId="77777777" w:rsidR="00353731" w:rsidRDefault="00F3027A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000000"/>
                <w:sz w:val="22"/>
              </w:rPr>
              <w:t xml:space="preserve">12:15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4DEC" w14:textId="77777777" w:rsidR="00353731" w:rsidRDefault="00F3027A">
            <w:pPr>
              <w:spacing w:after="0" w:line="259" w:lineRule="auto"/>
              <w:ind w:left="281" w:right="0" w:firstLine="0"/>
              <w:jc w:val="left"/>
            </w:pPr>
            <w:r>
              <w:rPr>
                <w:color w:val="000000"/>
                <w:sz w:val="22"/>
              </w:rPr>
              <w:t xml:space="preserve">Group report and discussions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27D8" w14:textId="77777777" w:rsidR="00353731" w:rsidRDefault="00F3027A">
            <w:pPr>
              <w:spacing w:after="16" w:line="259" w:lineRule="auto"/>
              <w:ind w:left="96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  <w:p w14:paraId="5BB76824" w14:textId="77777777" w:rsidR="00353731" w:rsidRDefault="00F3027A">
            <w:pPr>
              <w:spacing w:after="0" w:line="259" w:lineRule="auto"/>
              <w:ind w:left="96" w:right="0" w:firstLine="0"/>
              <w:jc w:val="left"/>
            </w:pPr>
            <w:r>
              <w:rPr>
                <w:color w:val="000000"/>
                <w:sz w:val="22"/>
              </w:rPr>
              <w:t>/ RAs</w:t>
            </w:r>
            <w:r>
              <w:rPr>
                <w:color w:val="FF0000"/>
                <w:sz w:val="22"/>
              </w:rPr>
              <w:t xml:space="preserve">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06FE" w14:textId="77777777" w:rsidR="00353731" w:rsidRDefault="00F3027A">
            <w:pPr>
              <w:spacing w:after="16" w:line="259" w:lineRule="auto"/>
              <w:ind w:left="0" w:right="2" w:firstLine="0"/>
              <w:jc w:val="center"/>
            </w:pPr>
            <w:r>
              <w:rPr>
                <w:color w:val="000000"/>
                <w:sz w:val="22"/>
              </w:rPr>
              <w:t xml:space="preserve">15 min </w:t>
            </w:r>
          </w:p>
          <w:p w14:paraId="28D016EA" w14:textId="77777777" w:rsidR="00353731" w:rsidRDefault="00F3027A">
            <w:pPr>
              <w:spacing w:after="0" w:line="259" w:lineRule="auto"/>
              <w:ind w:left="52" w:right="0" w:firstLine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353731" w14:paraId="2D81F09C" w14:textId="77777777">
        <w:trPr>
          <w:trHeight w:val="5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414665" w14:textId="77777777" w:rsidR="00353731" w:rsidRDefault="00F3027A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000000"/>
                <w:sz w:val="22"/>
              </w:rPr>
              <w:t xml:space="preserve">12:30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3658EC" w14:textId="77777777" w:rsidR="00353731" w:rsidRDefault="00F3027A">
            <w:pPr>
              <w:spacing w:after="0" w:line="259" w:lineRule="auto"/>
              <w:ind w:left="281" w:right="0" w:firstLine="0"/>
              <w:jc w:val="left"/>
            </w:pPr>
            <w:r>
              <w:rPr>
                <w:color w:val="000000"/>
                <w:sz w:val="22"/>
              </w:rPr>
              <w:t xml:space="preserve">Lunch Break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BFE3379" w14:textId="77777777" w:rsidR="00353731" w:rsidRDefault="00F3027A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209655A" w14:textId="77777777" w:rsidR="00353731" w:rsidRDefault="00F3027A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2"/>
              </w:rPr>
              <w:t xml:space="preserve">90 min </w:t>
            </w:r>
          </w:p>
        </w:tc>
      </w:tr>
      <w:tr w:rsidR="00353731" w14:paraId="2D4ED82F" w14:textId="77777777">
        <w:trPr>
          <w:trHeight w:val="9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4C03" w14:textId="77777777" w:rsidR="00353731" w:rsidRDefault="00F3027A">
            <w:pPr>
              <w:spacing w:after="0" w:line="259" w:lineRule="auto"/>
              <w:ind w:left="145" w:right="-27" w:firstLine="0"/>
              <w:jc w:val="left"/>
            </w:pPr>
            <w:r>
              <w:rPr>
                <w:color w:val="000000"/>
                <w:sz w:val="22"/>
              </w:rPr>
              <w:t xml:space="preserve">14:00 </w:t>
            </w:r>
            <w:r>
              <w:rPr>
                <w:rFonts w:ascii="Segoe UI Symbol" w:eastAsia="Segoe UI Symbol" w:hAnsi="Segoe UI Symbol" w:cs="Segoe UI Symbol"/>
                <w:color w:val="000000"/>
                <w:sz w:val="22"/>
              </w:rPr>
              <w:t>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09E7" w14:textId="77777777" w:rsidR="00353731" w:rsidRDefault="00F3027A">
            <w:pPr>
              <w:tabs>
                <w:tab w:val="center" w:pos="25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 xml:space="preserve">Revisions, recommendations and final remarks </w:t>
            </w:r>
          </w:p>
          <w:p w14:paraId="004D8B4F" w14:textId="77777777" w:rsidR="00353731" w:rsidRDefault="00F3027A">
            <w:pPr>
              <w:spacing w:after="0" w:line="259" w:lineRule="auto"/>
              <w:ind w:left="0" w:right="38" w:firstLine="0"/>
              <w:jc w:val="right"/>
            </w:pPr>
            <w:r>
              <w:rPr>
                <w:color w:val="000000"/>
                <w:sz w:val="22"/>
              </w:rPr>
              <w:t xml:space="preserve">Capitalization of the different BCH III projects to date and after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0581" w14:textId="77777777" w:rsidR="00353731" w:rsidRDefault="00F3027A">
            <w:pPr>
              <w:spacing w:after="16" w:line="259" w:lineRule="auto"/>
              <w:ind w:left="5" w:right="0" w:firstLine="0"/>
            </w:pPr>
            <w:r>
              <w:rPr>
                <w:color w:val="000000"/>
                <w:sz w:val="22"/>
              </w:rPr>
              <w:t xml:space="preserve">Focal </w:t>
            </w:r>
            <w:proofErr w:type="gramStart"/>
            <w:r>
              <w:rPr>
                <w:color w:val="000000"/>
                <w:sz w:val="22"/>
              </w:rPr>
              <w:t>Point  /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</w:p>
          <w:p w14:paraId="486DFB5C" w14:textId="77777777" w:rsidR="00353731" w:rsidRDefault="00F3027A">
            <w:pPr>
              <w:spacing w:after="16" w:line="259" w:lineRule="auto"/>
              <w:ind w:left="5" w:right="0" w:firstLine="0"/>
            </w:pPr>
            <w:r>
              <w:rPr>
                <w:color w:val="000000"/>
                <w:sz w:val="22"/>
              </w:rPr>
              <w:t>Participants /</w:t>
            </w:r>
          </w:p>
          <w:p w14:paraId="3E50C3F3" w14:textId="77777777" w:rsidR="00353731" w:rsidRDefault="00F3027A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RAs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1EB7" w14:textId="77777777" w:rsidR="00353731" w:rsidRDefault="00F3027A">
            <w:pPr>
              <w:spacing w:after="16" w:line="259" w:lineRule="auto"/>
              <w:ind w:left="0" w:right="2" w:firstLine="0"/>
              <w:jc w:val="center"/>
            </w:pPr>
            <w:r>
              <w:rPr>
                <w:color w:val="000000"/>
                <w:sz w:val="22"/>
              </w:rPr>
              <w:t xml:space="preserve">30 min </w:t>
            </w:r>
          </w:p>
          <w:p w14:paraId="56F9195D" w14:textId="77777777" w:rsidR="00353731" w:rsidRDefault="00F3027A">
            <w:pPr>
              <w:spacing w:after="0" w:line="259" w:lineRule="auto"/>
              <w:ind w:left="-7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353731" w14:paraId="7D903895" w14:textId="77777777">
        <w:trPr>
          <w:trHeight w:val="57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3CEB" w14:textId="77777777" w:rsidR="00353731" w:rsidRDefault="00F3027A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000000"/>
                <w:sz w:val="22"/>
              </w:rPr>
              <w:t xml:space="preserve">14:30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E5E7" w14:textId="77777777" w:rsidR="00353731" w:rsidRDefault="00F3027A">
            <w:pPr>
              <w:numPr>
                <w:ilvl w:val="0"/>
                <w:numId w:val="8"/>
              </w:numPr>
              <w:spacing w:after="6" w:line="259" w:lineRule="auto"/>
              <w:ind w:right="0" w:hanging="360"/>
              <w:jc w:val="left"/>
            </w:pPr>
            <w:r>
              <w:rPr>
                <w:color w:val="000000"/>
                <w:sz w:val="22"/>
              </w:rPr>
              <w:t xml:space="preserve">Final knowledge assessment </w:t>
            </w:r>
          </w:p>
          <w:p w14:paraId="38E1A34A" w14:textId="77777777" w:rsidR="00353731" w:rsidRDefault="00F3027A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r>
              <w:rPr>
                <w:color w:val="000000"/>
                <w:sz w:val="22"/>
              </w:rPr>
              <w:t xml:space="preserve">Evaluation of the workshop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1597" w14:textId="77777777" w:rsidR="00353731" w:rsidRDefault="00F3027A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Participants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152D" w14:textId="77777777" w:rsidR="00353731" w:rsidRDefault="00F3027A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2"/>
              </w:rPr>
              <w:t xml:space="preserve">60 min </w:t>
            </w:r>
          </w:p>
        </w:tc>
      </w:tr>
      <w:tr w:rsidR="00353731" w14:paraId="47EB4B6F" w14:textId="77777777">
        <w:trPr>
          <w:trHeight w:val="64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B925" w14:textId="77777777" w:rsidR="00353731" w:rsidRDefault="00F3027A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000000"/>
                <w:sz w:val="22"/>
              </w:rPr>
              <w:t xml:space="preserve">15:30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9497" w14:textId="77777777" w:rsidR="00353731" w:rsidRDefault="00F3027A">
            <w:pPr>
              <w:spacing w:after="0" w:line="259" w:lineRule="auto"/>
              <w:ind w:left="365" w:right="0" w:firstLine="0"/>
              <w:jc w:val="left"/>
            </w:pPr>
            <w:r>
              <w:rPr>
                <w:color w:val="000000"/>
                <w:sz w:val="22"/>
              </w:rPr>
              <w:t xml:space="preserve">Closing ceremony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7A8" w14:textId="77777777" w:rsidR="00353731" w:rsidRDefault="00F3027A">
            <w:pPr>
              <w:spacing w:after="16" w:line="259" w:lineRule="auto"/>
              <w:ind w:left="5" w:right="0" w:firstLine="0"/>
            </w:pPr>
            <w:r>
              <w:rPr>
                <w:color w:val="000000"/>
                <w:sz w:val="22"/>
              </w:rPr>
              <w:t xml:space="preserve">Focal Point / </w:t>
            </w:r>
          </w:p>
          <w:p w14:paraId="0F9B67B8" w14:textId="77777777" w:rsidR="00353731" w:rsidRDefault="00F3027A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RAs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AF98" w14:textId="77777777" w:rsidR="00353731" w:rsidRDefault="00F3027A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2"/>
              </w:rPr>
              <w:t xml:space="preserve">15 min </w:t>
            </w:r>
          </w:p>
        </w:tc>
      </w:tr>
      <w:tr w:rsidR="00353731" w14:paraId="1A29B5B4" w14:textId="77777777">
        <w:trPr>
          <w:trHeight w:val="523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CCC6" w14:textId="77777777" w:rsidR="00353731" w:rsidRDefault="00F3027A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000000"/>
                <w:sz w:val="22"/>
              </w:rPr>
              <w:t xml:space="preserve">15:35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8D89" w14:textId="77777777" w:rsidR="00353731" w:rsidRDefault="00F3027A">
            <w:pPr>
              <w:spacing w:after="0" w:line="259" w:lineRule="auto"/>
              <w:ind w:left="365" w:right="0" w:firstLine="0"/>
              <w:jc w:val="left"/>
            </w:pPr>
            <w:r>
              <w:rPr>
                <w:color w:val="000000"/>
                <w:sz w:val="22"/>
              </w:rPr>
              <w:t xml:space="preserve">End of the workshop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B729" w14:textId="77777777" w:rsidR="00353731" w:rsidRDefault="00F3027A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5311" w14:textId="77777777" w:rsidR="00353731" w:rsidRDefault="00F3027A">
            <w:pPr>
              <w:spacing w:after="0" w:line="259" w:lineRule="auto"/>
              <w:ind w:left="52" w:right="0" w:firstLine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14:paraId="4D2C7E0D" w14:textId="77777777" w:rsidR="00353731" w:rsidRDefault="00F3027A">
      <w:pPr>
        <w:spacing w:after="217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3EEC9363" w14:textId="77777777" w:rsidR="00353731" w:rsidRDefault="00F3027A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sectPr w:rsidR="00353731">
      <w:headerReference w:type="even" r:id="rId7"/>
      <w:headerReference w:type="default" r:id="rId8"/>
      <w:headerReference w:type="first" r:id="rId9"/>
      <w:pgSz w:w="12240" w:h="15840"/>
      <w:pgMar w:top="2447" w:right="1256" w:bottom="14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B04C" w14:textId="77777777" w:rsidR="00134613" w:rsidRDefault="00134613">
      <w:pPr>
        <w:spacing w:after="0" w:line="240" w:lineRule="auto"/>
      </w:pPr>
      <w:r>
        <w:separator/>
      </w:r>
    </w:p>
  </w:endnote>
  <w:endnote w:type="continuationSeparator" w:id="0">
    <w:p w14:paraId="4B50221C" w14:textId="77777777" w:rsidR="00134613" w:rsidRDefault="0013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1C2E" w14:textId="77777777" w:rsidR="00134613" w:rsidRDefault="00134613">
      <w:pPr>
        <w:spacing w:after="0" w:line="240" w:lineRule="auto"/>
      </w:pPr>
      <w:r>
        <w:separator/>
      </w:r>
    </w:p>
  </w:footnote>
  <w:footnote w:type="continuationSeparator" w:id="0">
    <w:p w14:paraId="657D3B6A" w14:textId="77777777" w:rsidR="00134613" w:rsidRDefault="0013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B9FD" w14:textId="77777777" w:rsidR="00353731" w:rsidRDefault="00F3027A">
    <w:pPr>
      <w:spacing w:after="0" w:line="259" w:lineRule="auto"/>
      <w:ind w:left="0" w:right="13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7963B6" wp14:editId="2EF30AE5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0552" cy="1092708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552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2481" w14:textId="77777777" w:rsidR="00353731" w:rsidRDefault="00F3027A">
    <w:pPr>
      <w:spacing w:after="0" w:line="259" w:lineRule="auto"/>
      <w:ind w:left="0" w:right="13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F5BB7F" wp14:editId="3A26DBD7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0552" cy="109270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552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064D" w14:textId="77777777" w:rsidR="00353731" w:rsidRDefault="00F3027A">
    <w:pPr>
      <w:spacing w:after="0" w:line="259" w:lineRule="auto"/>
      <w:ind w:left="0" w:right="13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CCA5BD" wp14:editId="68FF2D4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0552" cy="109270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552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D13"/>
    <w:multiLevelType w:val="hybridMultilevel"/>
    <w:tmpl w:val="16E82AD8"/>
    <w:lvl w:ilvl="0" w:tplc="F1CCDF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4E372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C07BC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6905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844E0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0745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2E8E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4582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CF80A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0134E"/>
    <w:multiLevelType w:val="hybridMultilevel"/>
    <w:tmpl w:val="9CC23726"/>
    <w:lvl w:ilvl="0" w:tplc="1374C752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41FA">
      <w:start w:val="1"/>
      <w:numFmt w:val="bullet"/>
      <w:lvlText w:val="o"/>
      <w:lvlJc w:val="left"/>
      <w:pPr>
        <w:ind w:left="1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AC3EE">
      <w:start w:val="1"/>
      <w:numFmt w:val="bullet"/>
      <w:lvlText w:val="▪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03BB2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07202">
      <w:start w:val="1"/>
      <w:numFmt w:val="bullet"/>
      <w:lvlText w:val="o"/>
      <w:lvlJc w:val="left"/>
      <w:pPr>
        <w:ind w:left="3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6443A">
      <w:start w:val="1"/>
      <w:numFmt w:val="bullet"/>
      <w:lvlText w:val="▪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6B9AC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4A0B6">
      <w:start w:val="1"/>
      <w:numFmt w:val="bullet"/>
      <w:lvlText w:val="o"/>
      <w:lvlJc w:val="left"/>
      <w:pPr>
        <w:ind w:left="5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8EC18">
      <w:start w:val="1"/>
      <w:numFmt w:val="bullet"/>
      <w:lvlText w:val="▪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D6BC8"/>
    <w:multiLevelType w:val="hybridMultilevel"/>
    <w:tmpl w:val="6D68BF46"/>
    <w:lvl w:ilvl="0" w:tplc="67629F9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A80EA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2BFC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C1C4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FBC2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622A0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89E5A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8CAEA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446C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AA27F2"/>
    <w:multiLevelType w:val="hybridMultilevel"/>
    <w:tmpl w:val="69A20016"/>
    <w:lvl w:ilvl="0" w:tplc="A4BC6E88">
      <w:start w:val="1"/>
      <w:numFmt w:val="bullet"/>
      <w:lvlText w:val="•"/>
      <w:lvlJc w:val="left"/>
      <w:pPr>
        <w:ind w:left="1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86AFA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015C2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81512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AFFCE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26A8C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2CD58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41D48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E55DE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370DF"/>
    <w:multiLevelType w:val="hybridMultilevel"/>
    <w:tmpl w:val="B16E5D32"/>
    <w:lvl w:ilvl="0" w:tplc="BBE4AAF2">
      <w:start w:val="1"/>
      <w:numFmt w:val="lowerLetter"/>
      <w:lvlText w:val="%1)"/>
      <w:lvlJc w:val="left"/>
      <w:pPr>
        <w:ind w:left="2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03470">
      <w:start w:val="4"/>
      <w:numFmt w:val="decimal"/>
      <w:lvlText w:val="%2."/>
      <w:lvlJc w:val="left"/>
      <w:pPr>
        <w:ind w:left="106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5AF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87A9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EA1D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A59A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63CA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831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2C1D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84BBD"/>
    <w:multiLevelType w:val="hybridMultilevel"/>
    <w:tmpl w:val="C4B282AC"/>
    <w:lvl w:ilvl="0" w:tplc="737A78E0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C0F9C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62A5C6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C12E4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43DC6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CFF16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41C30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8C1D4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0CD6E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F7D99"/>
    <w:multiLevelType w:val="hybridMultilevel"/>
    <w:tmpl w:val="3E4EA606"/>
    <w:lvl w:ilvl="0" w:tplc="E0BE797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AD9B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090D4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0CA0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EC3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6B49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E1DD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61B22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EECF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5600C"/>
    <w:multiLevelType w:val="hybridMultilevel"/>
    <w:tmpl w:val="02583374"/>
    <w:lvl w:ilvl="0" w:tplc="4FE2FCD6">
      <w:start w:val="1"/>
      <w:numFmt w:val="lowerLetter"/>
      <w:lvlText w:val="(%1)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01C2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0882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86AE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A4D6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0E65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286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2E92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8997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021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31"/>
    <w:rsid w:val="00134613"/>
    <w:rsid w:val="00353731"/>
    <w:rsid w:val="00810178"/>
    <w:rsid w:val="00F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3D0D"/>
  <w15:docId w15:val="{0F0EB0C2-AC31-48A2-9C5E-5262FB90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38" w:lineRule="auto"/>
      <w:ind w:left="10" w:right="3" w:hanging="10"/>
      <w:jc w:val="both"/>
    </w:pPr>
    <w:rPr>
      <w:rFonts w:ascii="Book Antiqua" w:eastAsia="Book Antiqua" w:hAnsi="Book Antiqua" w:cs="Book Antiqua"/>
      <w:color w:val="202122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4"/>
      <w:ind w:right="1429"/>
      <w:jc w:val="right"/>
      <w:outlineLvl w:val="0"/>
    </w:pPr>
    <w:rPr>
      <w:rFonts w:ascii="Book Antiqua" w:eastAsia="Book Antiqua" w:hAnsi="Book Antiqua" w:cs="Book Antiqu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7A"/>
    <w:rPr>
      <w:rFonts w:ascii="Book Antiqua" w:eastAsia="Book Antiqua" w:hAnsi="Book Antiqua" w:cs="Book Antiqua"/>
      <w:color w:val="2021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491</Words>
  <Characters>2804</Characters>
  <Application>Microsoft Office Word</Application>
  <DocSecurity>4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cp:lastModifiedBy>Kouassi, Charles</cp:lastModifiedBy>
  <cp:revision>2</cp:revision>
  <dcterms:created xsi:type="dcterms:W3CDTF">2022-09-22T07:05:00Z</dcterms:created>
  <dcterms:modified xsi:type="dcterms:W3CDTF">2022-09-22T07:05:00Z</dcterms:modified>
</cp:coreProperties>
</file>