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39C8" w14:textId="0645D370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5599D730" w14:textId="2843AB63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5F248849" w14:textId="77777777" w:rsidR="00B82A09" w:rsidRDefault="00B82A09" w:rsidP="00B82A0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Biosafety Clearing House Project – Phase 3</w:t>
      </w:r>
    </w:p>
    <w:p w14:paraId="178D3C8D" w14:textId="77777777" w:rsidR="00B82A09" w:rsidRDefault="00B82A09" w:rsidP="00B82A0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UNEP-GEF Project for Sustainable Capacity Building for Effective Participation in the BCH</w:t>
      </w:r>
    </w:p>
    <w:p w14:paraId="2058B382" w14:textId="77777777" w:rsidR="00B82A09" w:rsidRDefault="00B82A09" w:rsidP="00B82A0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05EB443E" w14:textId="77777777" w:rsidR="00B82A09" w:rsidRDefault="00B82A09" w:rsidP="00B82A0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2</w:t>
      </w:r>
      <w:r w:rsidRPr="007B30C8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nd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 National BCH Workshop</w:t>
      </w:r>
    </w:p>
    <w:p w14:paraId="2DA5B2FA" w14:textId="77777777" w:rsidR="00B82A09" w:rsidRDefault="00B82A09" w:rsidP="00B82A0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Angola</w:t>
      </w:r>
    </w:p>
    <w:p w14:paraId="48CFD9FE" w14:textId="77777777" w:rsidR="00B82A09" w:rsidRDefault="00B82A09" w:rsidP="00B82A0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June 22-24, 2021</w:t>
      </w:r>
    </w:p>
    <w:p w14:paraId="68EAAF73" w14:textId="77777777" w:rsidR="00B82A09" w:rsidRDefault="00B82A09" w:rsidP="00B82A0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38CFB89C" w14:textId="13EA1CDB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1761AB6B" w14:textId="77777777" w:rsidR="006E7A01" w:rsidRDefault="006E7A01" w:rsidP="009B62F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022A6CC6" w14:textId="0E59C83D" w:rsidR="00E9431A" w:rsidRDefault="00E9431A" w:rsidP="00B82A0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bookmarkStart w:id="0" w:name="_BCH_knowledge_assessment_1"/>
      <w:bookmarkEnd w:id="0"/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 xml:space="preserve">Group Work </w:t>
      </w:r>
    </w:p>
    <w:p w14:paraId="309B88AD" w14:textId="68F8568F" w:rsidR="00E9431A" w:rsidRPr="003808F3" w:rsidRDefault="00E9431A" w:rsidP="00B82A09">
      <w:pPr>
        <w:spacing w:after="0" w:line="240" w:lineRule="auto"/>
        <w:ind w:left="275"/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(</w:t>
      </w:r>
      <w:r w:rsidR="00B82A09" w:rsidRPr="00B82A09">
        <w:rPr>
          <w:rFonts w:ascii="Arial" w:eastAsia="Arial" w:hAnsi="Arial" w:cs="Arial"/>
          <w:b/>
          <w:bCs/>
          <w:color w:val="000000"/>
          <w:sz w:val="24"/>
          <w:szCs w:val="24"/>
        </w:rPr>
        <w:t>Establishing National and Regional Networks that Cater to BCH Activities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)</w:t>
      </w:r>
    </w:p>
    <w:p w14:paraId="59D716C9" w14:textId="77777777" w:rsidR="00E9431A" w:rsidRDefault="00E9431A" w:rsidP="00E9431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75"/>
        <w:gridCol w:w="6775"/>
      </w:tblGrid>
      <w:tr w:rsidR="00E9431A" w:rsidRPr="007B11EF" w14:paraId="1495094D" w14:textId="77777777" w:rsidTr="00B82A09">
        <w:tc>
          <w:tcPr>
            <w:tcW w:w="1377" w:type="pct"/>
          </w:tcPr>
          <w:p w14:paraId="4112AA34" w14:textId="77777777" w:rsidR="00B82A09" w:rsidRPr="00B82A09" w:rsidRDefault="00B82A09" w:rsidP="00B82A09">
            <w:pPr>
              <w:rPr>
                <w:rFonts w:ascii="Arial" w:hAnsi="Arial" w:cs="Arial"/>
                <w:b/>
              </w:rPr>
            </w:pPr>
            <w:r w:rsidRPr="00B82A09">
              <w:rPr>
                <w:rFonts w:ascii="Arial" w:hAnsi="Arial" w:cs="Arial"/>
                <w:b/>
                <w:lang w:val="en-PH"/>
              </w:rPr>
              <w:t>–</w:t>
            </w:r>
            <w:r w:rsidRPr="00B82A09">
              <w:rPr>
                <w:rFonts w:ascii="Arial" w:hAnsi="Arial" w:cs="Arial"/>
                <w:b/>
                <w:i/>
                <w:iCs/>
                <w:lang w:val="en-PH"/>
              </w:rPr>
              <w:t>Identify the possibilities of NATIONAL/REGIONAL cooperation that may fund BCH capacity building beyond BCH3 project? (programs, projects, regional or international agencies);</w:t>
            </w:r>
          </w:p>
          <w:p w14:paraId="2B9207DE" w14:textId="6AAB1A09" w:rsidR="00E9431A" w:rsidRPr="00EC7FE1" w:rsidRDefault="00E9431A" w:rsidP="00B82A09">
            <w:pPr>
              <w:rPr>
                <w:rFonts w:ascii="Arial" w:hAnsi="Arial" w:cs="Arial"/>
              </w:rPr>
            </w:pPr>
          </w:p>
        </w:tc>
        <w:tc>
          <w:tcPr>
            <w:tcW w:w="3623" w:type="pct"/>
          </w:tcPr>
          <w:p w14:paraId="1C44AA3D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1143B0CB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6CE20BEC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36F05512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3CFC6297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395F0689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  <w:p w14:paraId="0D8A7AC8" w14:textId="77777777" w:rsidR="00E9431A" w:rsidRPr="00EC7FE1" w:rsidRDefault="00E9431A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</w:tc>
      </w:tr>
      <w:tr w:rsidR="00B82A09" w:rsidRPr="007B11EF" w14:paraId="68D6B336" w14:textId="77777777" w:rsidTr="00B82A09">
        <w:tc>
          <w:tcPr>
            <w:tcW w:w="1377" w:type="pct"/>
          </w:tcPr>
          <w:p w14:paraId="0FA5FC35" w14:textId="77777777" w:rsidR="00B82A09" w:rsidRPr="00B82A09" w:rsidRDefault="00B82A09" w:rsidP="00B82A09">
            <w:pPr>
              <w:rPr>
                <w:rFonts w:ascii="Arial" w:hAnsi="Arial" w:cs="Arial"/>
                <w:b/>
              </w:rPr>
            </w:pPr>
            <w:r w:rsidRPr="00B82A09">
              <w:rPr>
                <w:rFonts w:ascii="Arial" w:hAnsi="Arial" w:cs="Arial"/>
                <w:b/>
                <w:i/>
                <w:iCs/>
                <w:lang w:val="en-PH"/>
              </w:rPr>
              <w:t>–Identify INSTITUTIONS (Name, Acronym, country, contacts) that may lead and act as Centers of excellence in National and Regional Network;</w:t>
            </w:r>
          </w:p>
          <w:p w14:paraId="3DCFAE54" w14:textId="77777777" w:rsidR="00B82A09" w:rsidRPr="00B82A09" w:rsidRDefault="00B82A09" w:rsidP="00B82A09">
            <w:pPr>
              <w:rPr>
                <w:rFonts w:ascii="Arial" w:hAnsi="Arial" w:cs="Arial"/>
                <w:b/>
              </w:rPr>
            </w:pPr>
            <w:bookmarkStart w:id="1" w:name="_GoBack"/>
            <w:bookmarkEnd w:id="1"/>
          </w:p>
        </w:tc>
        <w:tc>
          <w:tcPr>
            <w:tcW w:w="3623" w:type="pct"/>
          </w:tcPr>
          <w:p w14:paraId="635FAF58" w14:textId="77777777" w:rsidR="00B82A09" w:rsidRPr="00EC7FE1" w:rsidRDefault="00B82A09" w:rsidP="00193ADC">
            <w:pPr>
              <w:tabs>
                <w:tab w:val="left" w:pos="8370"/>
              </w:tabs>
              <w:rPr>
                <w:rFonts w:ascii="Arial" w:hAnsi="Arial" w:cs="Arial"/>
              </w:rPr>
            </w:pPr>
          </w:p>
        </w:tc>
      </w:tr>
    </w:tbl>
    <w:p w14:paraId="05911869" w14:textId="77777777" w:rsidR="00C55E75" w:rsidRDefault="00C55E75" w:rsidP="00E9431A"/>
    <w:p w14:paraId="4DB2E25F" w14:textId="77777777" w:rsidR="00E9431A" w:rsidRDefault="00E9431A" w:rsidP="00E9431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62A340D5" w14:textId="77777777" w:rsidR="00E9431A" w:rsidRDefault="00E9431A" w:rsidP="00E9431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Group No. ____</w:t>
      </w:r>
    </w:p>
    <w:p w14:paraId="2BFB21EB" w14:textId="77777777" w:rsidR="00E9431A" w:rsidRDefault="00E9431A" w:rsidP="00E9431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5C50F57B" w14:textId="77777777" w:rsidR="00E9431A" w:rsidRDefault="00E9431A" w:rsidP="00E9431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  <w:t>Members:</w:t>
      </w:r>
    </w:p>
    <w:p w14:paraId="28E669F8" w14:textId="77777777" w:rsidR="00E9431A" w:rsidRDefault="00E9431A" w:rsidP="00E9431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val="en-US"/>
        </w:rPr>
      </w:pPr>
    </w:p>
    <w:p w14:paraId="66972638" w14:textId="6F408DA0" w:rsidR="00AF75C6" w:rsidRDefault="00AF75C6" w:rsidP="00A95D61">
      <w:pPr>
        <w:jc w:val="center"/>
        <w:rPr>
          <w:sz w:val="20"/>
          <w:szCs w:val="20"/>
        </w:rPr>
      </w:pPr>
    </w:p>
    <w:sectPr w:rsidR="00AF75C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CDACC" w14:textId="77777777" w:rsidR="00B82A09" w:rsidRDefault="00B82A09" w:rsidP="00B82A09">
      <w:pPr>
        <w:spacing w:after="0" w:line="240" w:lineRule="auto"/>
      </w:pPr>
      <w:r>
        <w:separator/>
      </w:r>
    </w:p>
  </w:endnote>
  <w:endnote w:type="continuationSeparator" w:id="0">
    <w:p w14:paraId="2A58E6CE" w14:textId="77777777" w:rsidR="00B82A09" w:rsidRDefault="00B82A09" w:rsidP="00B8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D42FA" w14:textId="77777777" w:rsidR="00B82A09" w:rsidRDefault="00B82A09" w:rsidP="00B82A09">
      <w:pPr>
        <w:spacing w:after="0" w:line="240" w:lineRule="auto"/>
      </w:pPr>
      <w:r>
        <w:separator/>
      </w:r>
    </w:p>
  </w:footnote>
  <w:footnote w:type="continuationSeparator" w:id="0">
    <w:p w14:paraId="1439468E" w14:textId="77777777" w:rsidR="00B82A09" w:rsidRDefault="00B82A09" w:rsidP="00B8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2D6C8" w14:textId="0892506C" w:rsidR="00B82A09" w:rsidRDefault="00B82A09">
    <w:pPr>
      <w:pStyle w:val="Header"/>
    </w:pPr>
    <w:r>
      <w:rPr>
        <w:noProof/>
      </w:rPr>
      <w:drawing>
        <wp:inline distT="0" distB="0" distL="0" distR="0" wp14:anchorId="7023E48C" wp14:editId="2C03BA3C">
          <wp:extent cx="5937250" cy="86995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0003"/>
    <w:lvl w:ilvl="0" w:tplc="8BFE0A5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461AA76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AFB414B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C4CEA00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AC06E03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70469C2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40A68A9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92B230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0FF2166A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516313"/>
    <w:multiLevelType w:val="hybridMultilevel"/>
    <w:tmpl w:val="5186139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046D7"/>
    <w:multiLevelType w:val="hybridMultilevel"/>
    <w:tmpl w:val="BC8CB7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75813"/>
    <w:multiLevelType w:val="hybridMultilevel"/>
    <w:tmpl w:val="261EBB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DC6"/>
    <w:multiLevelType w:val="hybridMultilevel"/>
    <w:tmpl w:val="10E6A132"/>
    <w:lvl w:ilvl="0" w:tplc="7862AE22">
      <w:start w:val="1"/>
      <w:numFmt w:val="bullet"/>
      <w:pStyle w:val="BulletsNormalBC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D549E"/>
    <w:multiLevelType w:val="hybridMultilevel"/>
    <w:tmpl w:val="DB946AD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30A1"/>
    <w:multiLevelType w:val="hybridMultilevel"/>
    <w:tmpl w:val="AB902BD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2156"/>
    <w:multiLevelType w:val="hybridMultilevel"/>
    <w:tmpl w:val="1D362B9C"/>
    <w:lvl w:ilvl="0" w:tplc="D6CC0F84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46150"/>
    <w:multiLevelType w:val="hybridMultilevel"/>
    <w:tmpl w:val="2CD410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F4403"/>
    <w:multiLevelType w:val="hybridMultilevel"/>
    <w:tmpl w:val="D662E8AE"/>
    <w:lvl w:ilvl="0" w:tplc="C8EA31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E0EF2"/>
    <w:multiLevelType w:val="hybridMultilevel"/>
    <w:tmpl w:val="065AE6AA"/>
    <w:lvl w:ilvl="0" w:tplc="3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59BB339B"/>
    <w:multiLevelType w:val="hybridMultilevel"/>
    <w:tmpl w:val="E5B8488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C666B"/>
    <w:multiLevelType w:val="hybridMultilevel"/>
    <w:tmpl w:val="7454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F4"/>
    <w:rsid w:val="001320D8"/>
    <w:rsid w:val="00132C71"/>
    <w:rsid w:val="001912CC"/>
    <w:rsid w:val="002C4B54"/>
    <w:rsid w:val="00340FCA"/>
    <w:rsid w:val="00450486"/>
    <w:rsid w:val="00563EEF"/>
    <w:rsid w:val="005F2F99"/>
    <w:rsid w:val="0061355A"/>
    <w:rsid w:val="006954F5"/>
    <w:rsid w:val="006E7A01"/>
    <w:rsid w:val="008707AD"/>
    <w:rsid w:val="00933231"/>
    <w:rsid w:val="00992AC5"/>
    <w:rsid w:val="009B62F4"/>
    <w:rsid w:val="00A95D61"/>
    <w:rsid w:val="00AB5EF3"/>
    <w:rsid w:val="00AF75C6"/>
    <w:rsid w:val="00B82A09"/>
    <w:rsid w:val="00B95D6C"/>
    <w:rsid w:val="00C55E75"/>
    <w:rsid w:val="00C70080"/>
    <w:rsid w:val="00CA6EA5"/>
    <w:rsid w:val="00DF65B7"/>
    <w:rsid w:val="00E9431A"/>
    <w:rsid w:val="00ED7F11"/>
    <w:rsid w:val="00F31A56"/>
    <w:rsid w:val="00FB2F1B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9FB2"/>
  <w15:chartTrackingRefBased/>
  <w15:docId w15:val="{54A07596-675F-4890-8937-D74A9BE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5C6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rFonts w:eastAsiaTheme="minorEastAsia"/>
      <w:caps/>
      <w:color w:val="1F3763" w:themeColor="accent1" w:themeShade="7F"/>
      <w:spacing w:val="15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80"/>
    <w:pPr>
      <w:ind w:left="720"/>
      <w:contextualSpacing/>
    </w:pPr>
    <w:rPr>
      <w:lang w:val="en-GB"/>
    </w:rPr>
  </w:style>
  <w:style w:type="paragraph" w:customStyle="1" w:styleId="BulletsNormalBCH">
    <w:name w:val="Bullets Normal  BCH"/>
    <w:basedOn w:val="Normal"/>
    <w:rsid w:val="001320D8"/>
    <w:pPr>
      <w:numPr>
        <w:numId w:val="11"/>
      </w:num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F75C6"/>
    <w:rPr>
      <w:rFonts w:eastAsiaTheme="minorEastAsia"/>
      <w:caps/>
      <w:color w:val="1F3763" w:themeColor="accent1" w:themeShade="7F"/>
      <w:spacing w:val="15"/>
      <w:sz w:val="20"/>
      <w:szCs w:val="20"/>
      <w:lang w:val="en-US"/>
    </w:rPr>
  </w:style>
  <w:style w:type="paragraph" w:customStyle="1" w:styleId="TitleTab">
    <w:name w:val="TitleTab"/>
    <w:basedOn w:val="Normal"/>
    <w:rsid w:val="00AF75C6"/>
    <w:pPr>
      <w:widowControl w:val="0"/>
      <w:tabs>
        <w:tab w:val="left" w:pos="851"/>
      </w:tabs>
      <w:adjustRightInd w:val="0"/>
      <w:spacing w:after="0" w:line="240" w:lineRule="auto"/>
      <w:jc w:val="center"/>
      <w:textAlignment w:val="baseline"/>
    </w:pPr>
    <w:rPr>
      <w:rFonts w:ascii="Calibri" w:eastAsia="Times New Roman" w:hAnsi="Calibri" w:cs="Times New Roman"/>
      <w:b/>
      <w:bCs/>
      <w:sz w:val="20"/>
      <w:szCs w:val="20"/>
      <w:lang w:val="en-GB" w:eastAsia="en-GB" w:bidi="hi-IN"/>
    </w:rPr>
  </w:style>
  <w:style w:type="table" w:styleId="TableGrid">
    <w:name w:val="Table Grid"/>
    <w:basedOn w:val="TableNormal"/>
    <w:uiPriority w:val="39"/>
    <w:rsid w:val="00DF65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A09"/>
  </w:style>
  <w:style w:type="paragraph" w:styleId="Footer">
    <w:name w:val="footer"/>
    <w:basedOn w:val="Normal"/>
    <w:link w:val="FooterChar"/>
    <w:uiPriority w:val="99"/>
    <w:unhideWhenUsed/>
    <w:rsid w:val="00B8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Ruel Maningas</dc:creator>
  <cp:keywords/>
  <dc:description/>
  <cp:lastModifiedBy>Ossama AbdelKawy</cp:lastModifiedBy>
  <cp:revision>5</cp:revision>
  <dcterms:created xsi:type="dcterms:W3CDTF">2021-01-16T11:02:00Z</dcterms:created>
  <dcterms:modified xsi:type="dcterms:W3CDTF">2021-06-10T11:27:00Z</dcterms:modified>
</cp:coreProperties>
</file>